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73" w:rsidRPr="00F26019" w:rsidRDefault="005D6F73" w:rsidP="00F260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26019">
        <w:rPr>
          <w:rFonts w:ascii="Times New Roman" w:hAnsi="Times New Roman" w:cs="Times New Roman"/>
          <w:b/>
          <w:sz w:val="24"/>
          <w:szCs w:val="24"/>
        </w:rPr>
        <w:t>Домашние задание</w:t>
      </w:r>
    </w:p>
    <w:p w:rsidR="00A3471B" w:rsidRDefault="00A3471B" w:rsidP="00F260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Технико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экономическ</w:t>
      </w:r>
      <w:r w:rsidR="00F74CE3">
        <w:rPr>
          <w:rFonts w:ascii="Times New Roman" w:hAnsi="Times New Roman" w:cs="Times New Roman"/>
          <w:b/>
          <w:sz w:val="24"/>
          <w:szCs w:val="24"/>
        </w:rPr>
        <w:t>ое</w:t>
      </w:r>
      <w:proofErr w:type="gramEnd"/>
      <w:r w:rsidR="00F74CE3">
        <w:rPr>
          <w:rFonts w:ascii="Times New Roman" w:hAnsi="Times New Roman" w:cs="Times New Roman"/>
          <w:b/>
          <w:sz w:val="24"/>
          <w:szCs w:val="24"/>
        </w:rPr>
        <w:t xml:space="preserve"> обоснование бизнес – проекта</w:t>
      </w:r>
    </w:p>
    <w:p w:rsidR="00F74CE3" w:rsidRDefault="00F74CE3" w:rsidP="00F74C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019">
        <w:rPr>
          <w:rFonts w:ascii="Times New Roman" w:hAnsi="Times New Roman" w:cs="Times New Roman"/>
          <w:b/>
          <w:sz w:val="24"/>
          <w:szCs w:val="24"/>
        </w:rPr>
        <w:t>для участников образовательной программы «Ты – предприниматель»</w:t>
      </w:r>
    </w:p>
    <w:p w:rsidR="00F74CE3" w:rsidRPr="00F26019" w:rsidRDefault="00F74CE3" w:rsidP="00F260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F73" w:rsidRPr="00F26019" w:rsidRDefault="005D6F73" w:rsidP="00F2601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26019">
        <w:rPr>
          <w:rFonts w:ascii="Times New Roman" w:hAnsi="Times New Roman" w:cs="Times New Roman"/>
          <w:sz w:val="24"/>
          <w:szCs w:val="24"/>
        </w:rPr>
        <w:t xml:space="preserve">Используя учебное пособие для потенциальных предпринимателей </w:t>
      </w:r>
      <w:r w:rsidRPr="00866793">
        <w:rPr>
          <w:rFonts w:ascii="Times New Roman" w:hAnsi="Times New Roman" w:cs="Times New Roman"/>
          <w:b/>
          <w:sz w:val="24"/>
          <w:szCs w:val="24"/>
        </w:rPr>
        <w:t>«Начни свой бизнес»,</w:t>
      </w:r>
      <w:r w:rsidRPr="00F26019">
        <w:rPr>
          <w:rFonts w:ascii="Times New Roman" w:hAnsi="Times New Roman" w:cs="Times New Roman"/>
          <w:sz w:val="24"/>
          <w:szCs w:val="24"/>
        </w:rPr>
        <w:t xml:space="preserve"> разработанное Международной организацией труда</w:t>
      </w:r>
      <w:r w:rsidR="006A2A30" w:rsidRPr="00F26019">
        <w:rPr>
          <w:rFonts w:ascii="Times New Roman" w:hAnsi="Times New Roman" w:cs="Times New Roman"/>
          <w:sz w:val="24"/>
          <w:szCs w:val="24"/>
        </w:rPr>
        <w:t>,</w:t>
      </w:r>
      <w:r w:rsidR="00410C97" w:rsidRPr="00F26019">
        <w:rPr>
          <w:rFonts w:ascii="Times New Roman" w:hAnsi="Times New Roman" w:cs="Times New Roman"/>
          <w:sz w:val="24"/>
          <w:szCs w:val="24"/>
        </w:rPr>
        <w:t xml:space="preserve"> выполните следующие задания.</w:t>
      </w:r>
    </w:p>
    <w:p w:rsidR="00410C97" w:rsidRPr="00F26019" w:rsidRDefault="00410C97" w:rsidP="00F2601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019">
        <w:rPr>
          <w:rFonts w:ascii="Times New Roman" w:hAnsi="Times New Roman" w:cs="Times New Roman"/>
          <w:b/>
          <w:sz w:val="24"/>
          <w:szCs w:val="24"/>
        </w:rPr>
        <w:t>Выбор и обоснование бизнес</w:t>
      </w:r>
      <w:r w:rsidR="00AD2D89" w:rsidRPr="00F260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6019">
        <w:rPr>
          <w:rFonts w:ascii="Times New Roman" w:hAnsi="Times New Roman" w:cs="Times New Roman"/>
          <w:b/>
          <w:sz w:val="24"/>
          <w:szCs w:val="24"/>
        </w:rPr>
        <w:t>- идеи.</w:t>
      </w:r>
    </w:p>
    <w:p w:rsidR="00410C97" w:rsidRPr="00F26019" w:rsidRDefault="00410C97" w:rsidP="00F26019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019">
        <w:rPr>
          <w:rFonts w:ascii="Times New Roman" w:hAnsi="Times New Roman" w:cs="Times New Roman"/>
          <w:sz w:val="24"/>
          <w:szCs w:val="24"/>
        </w:rPr>
        <w:t>В основе любой предпринимательской деятельности лежит бизне</w:t>
      </w:r>
      <w:proofErr w:type="gramStart"/>
      <w:r w:rsidRPr="00F26019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F26019">
        <w:rPr>
          <w:rFonts w:ascii="Times New Roman" w:hAnsi="Times New Roman" w:cs="Times New Roman"/>
          <w:sz w:val="24"/>
          <w:szCs w:val="24"/>
        </w:rPr>
        <w:t xml:space="preserve"> идея. Пр</w:t>
      </w:r>
      <w:r w:rsidRPr="00F26019">
        <w:rPr>
          <w:rFonts w:ascii="Times New Roman" w:hAnsi="Times New Roman" w:cs="Times New Roman"/>
          <w:sz w:val="24"/>
          <w:szCs w:val="24"/>
        </w:rPr>
        <w:t>и</w:t>
      </w:r>
      <w:r w:rsidRPr="00F26019">
        <w:rPr>
          <w:rFonts w:ascii="Times New Roman" w:hAnsi="Times New Roman" w:cs="Times New Roman"/>
          <w:sz w:val="24"/>
          <w:szCs w:val="24"/>
        </w:rPr>
        <w:t xml:space="preserve">ведите краткое описание своей </w:t>
      </w:r>
      <w:proofErr w:type="gramStart"/>
      <w:r w:rsidR="006A2A30" w:rsidRPr="00F26019">
        <w:rPr>
          <w:rFonts w:ascii="Times New Roman" w:hAnsi="Times New Roman" w:cs="Times New Roman"/>
          <w:sz w:val="24"/>
          <w:szCs w:val="24"/>
        </w:rPr>
        <w:t>бизнес-</w:t>
      </w:r>
      <w:r w:rsidRPr="00F26019">
        <w:rPr>
          <w:rFonts w:ascii="Times New Roman" w:hAnsi="Times New Roman" w:cs="Times New Roman"/>
          <w:sz w:val="24"/>
          <w:szCs w:val="24"/>
        </w:rPr>
        <w:t>идеи</w:t>
      </w:r>
      <w:proofErr w:type="gramEnd"/>
      <w:r w:rsidRPr="00F26019">
        <w:rPr>
          <w:rFonts w:ascii="Times New Roman" w:hAnsi="Times New Roman" w:cs="Times New Roman"/>
          <w:sz w:val="24"/>
          <w:szCs w:val="24"/>
        </w:rPr>
        <w:t>: какой продукт собираетесь производить, либо какую услугу будете оказывать, либо какую работу будет выполнять, либо какой товар будет</w:t>
      </w:r>
      <w:r w:rsidR="001038C2">
        <w:rPr>
          <w:rFonts w:ascii="Times New Roman" w:hAnsi="Times New Roman" w:cs="Times New Roman"/>
          <w:sz w:val="24"/>
          <w:szCs w:val="24"/>
        </w:rPr>
        <w:t xml:space="preserve">е продавать. Где, как и </w:t>
      </w:r>
      <w:proofErr w:type="gramStart"/>
      <w:r w:rsidR="001038C2">
        <w:rPr>
          <w:rFonts w:ascii="Times New Roman" w:hAnsi="Times New Roman" w:cs="Times New Roman"/>
          <w:sz w:val="24"/>
          <w:szCs w:val="24"/>
        </w:rPr>
        <w:t>кому</w:t>
      </w:r>
      <w:proofErr w:type="gramEnd"/>
      <w:r w:rsidR="001038C2">
        <w:rPr>
          <w:rFonts w:ascii="Times New Roman" w:hAnsi="Times New Roman" w:cs="Times New Roman"/>
          <w:sz w:val="24"/>
          <w:szCs w:val="24"/>
        </w:rPr>
        <w:t xml:space="preserve">  вы</w:t>
      </w:r>
      <w:r w:rsidRPr="00F26019">
        <w:rPr>
          <w:rFonts w:ascii="Times New Roman" w:hAnsi="Times New Roman" w:cs="Times New Roman"/>
          <w:sz w:val="24"/>
          <w:szCs w:val="24"/>
        </w:rPr>
        <w:t xml:space="preserve"> будете предлагать свой товар, услугу или работу.</w:t>
      </w:r>
    </w:p>
    <w:p w:rsidR="00410C97" w:rsidRPr="00F26019" w:rsidRDefault="00410C97" w:rsidP="00F260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019">
        <w:rPr>
          <w:rFonts w:ascii="Times New Roman" w:hAnsi="Times New Roman" w:cs="Times New Roman"/>
          <w:i/>
          <w:sz w:val="24"/>
          <w:szCs w:val="24"/>
        </w:rPr>
        <w:t>Продумай</w:t>
      </w:r>
      <w:r w:rsidR="00AD2D89" w:rsidRPr="00F26019">
        <w:rPr>
          <w:rFonts w:ascii="Times New Roman" w:hAnsi="Times New Roman" w:cs="Times New Roman"/>
          <w:i/>
          <w:sz w:val="24"/>
          <w:szCs w:val="24"/>
        </w:rPr>
        <w:t>те</w:t>
      </w:r>
      <w:r w:rsidRPr="00F26019">
        <w:rPr>
          <w:rFonts w:ascii="Times New Roman" w:hAnsi="Times New Roman" w:cs="Times New Roman"/>
          <w:i/>
          <w:sz w:val="24"/>
          <w:szCs w:val="24"/>
        </w:rPr>
        <w:t xml:space="preserve"> свою бизнес-идею и разработайте </w:t>
      </w:r>
      <w:r w:rsidR="006A2A30" w:rsidRPr="00F26019">
        <w:rPr>
          <w:rFonts w:ascii="Times New Roman" w:hAnsi="Times New Roman" w:cs="Times New Roman"/>
          <w:i/>
          <w:sz w:val="24"/>
          <w:szCs w:val="24"/>
        </w:rPr>
        <w:t>к</w:t>
      </w:r>
      <w:r w:rsidRPr="00F26019">
        <w:rPr>
          <w:rFonts w:ascii="Times New Roman" w:hAnsi="Times New Roman" w:cs="Times New Roman"/>
          <w:i/>
          <w:sz w:val="24"/>
          <w:szCs w:val="24"/>
        </w:rPr>
        <w:t xml:space="preserve">онцепцию  </w:t>
      </w:r>
      <w:r w:rsidR="001038C2">
        <w:rPr>
          <w:rFonts w:ascii="Times New Roman" w:hAnsi="Times New Roman" w:cs="Times New Roman"/>
          <w:i/>
          <w:sz w:val="24"/>
          <w:szCs w:val="24"/>
        </w:rPr>
        <w:t>в</w:t>
      </w:r>
      <w:r w:rsidRPr="00F26019">
        <w:rPr>
          <w:rFonts w:ascii="Times New Roman" w:hAnsi="Times New Roman" w:cs="Times New Roman"/>
          <w:i/>
          <w:sz w:val="24"/>
          <w:szCs w:val="24"/>
        </w:rPr>
        <w:t>ашего бизнеса</w:t>
      </w:r>
      <w:r w:rsidR="00AD2D89" w:rsidRPr="00F26019">
        <w:rPr>
          <w:rFonts w:ascii="Times New Roman" w:hAnsi="Times New Roman" w:cs="Times New Roman"/>
          <w:i/>
          <w:sz w:val="24"/>
          <w:szCs w:val="24"/>
        </w:rPr>
        <w:t>. Для этого используйте предлагаемую форму «Концепция бизнеса» на стр. 15 учебного пособия «Начни свой бизнес».</w:t>
      </w:r>
    </w:p>
    <w:p w:rsidR="00AD2D89" w:rsidRPr="00F26019" w:rsidRDefault="00AD2D89" w:rsidP="00F26019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019">
        <w:rPr>
          <w:rFonts w:ascii="Times New Roman" w:hAnsi="Times New Roman" w:cs="Times New Roman"/>
          <w:sz w:val="24"/>
          <w:szCs w:val="24"/>
        </w:rPr>
        <w:t xml:space="preserve">Протестируйте </w:t>
      </w:r>
      <w:proofErr w:type="gramStart"/>
      <w:r w:rsidRPr="00F26019">
        <w:rPr>
          <w:rFonts w:ascii="Times New Roman" w:hAnsi="Times New Roman" w:cs="Times New Roman"/>
          <w:sz w:val="24"/>
          <w:szCs w:val="24"/>
        </w:rPr>
        <w:t>выбранную</w:t>
      </w:r>
      <w:proofErr w:type="gramEnd"/>
      <w:r w:rsidRPr="00F26019">
        <w:rPr>
          <w:rFonts w:ascii="Times New Roman" w:hAnsi="Times New Roman" w:cs="Times New Roman"/>
          <w:sz w:val="24"/>
          <w:szCs w:val="24"/>
        </w:rPr>
        <w:t xml:space="preserve"> </w:t>
      </w:r>
      <w:r w:rsidR="001038C2">
        <w:rPr>
          <w:rFonts w:ascii="Times New Roman" w:hAnsi="Times New Roman" w:cs="Times New Roman"/>
          <w:sz w:val="24"/>
          <w:szCs w:val="24"/>
        </w:rPr>
        <w:t>в</w:t>
      </w:r>
      <w:r w:rsidRPr="00F26019">
        <w:rPr>
          <w:rFonts w:ascii="Times New Roman" w:hAnsi="Times New Roman" w:cs="Times New Roman"/>
          <w:sz w:val="24"/>
          <w:szCs w:val="24"/>
        </w:rPr>
        <w:t>ами бизнес-идею. Нужно определить риски, связа</w:t>
      </w:r>
      <w:r w:rsidRPr="00F26019">
        <w:rPr>
          <w:rFonts w:ascii="Times New Roman" w:hAnsi="Times New Roman" w:cs="Times New Roman"/>
          <w:sz w:val="24"/>
          <w:szCs w:val="24"/>
        </w:rPr>
        <w:t>н</w:t>
      </w:r>
      <w:r w:rsidRPr="00F26019">
        <w:rPr>
          <w:rFonts w:ascii="Times New Roman" w:hAnsi="Times New Roman" w:cs="Times New Roman"/>
          <w:sz w:val="24"/>
          <w:szCs w:val="24"/>
        </w:rPr>
        <w:t xml:space="preserve">ные с реализацией </w:t>
      </w:r>
      <w:r w:rsidR="001038C2">
        <w:rPr>
          <w:rFonts w:ascii="Times New Roman" w:hAnsi="Times New Roman" w:cs="Times New Roman"/>
          <w:sz w:val="24"/>
          <w:szCs w:val="24"/>
        </w:rPr>
        <w:t>в</w:t>
      </w:r>
      <w:r w:rsidRPr="00F26019">
        <w:rPr>
          <w:rFonts w:ascii="Times New Roman" w:hAnsi="Times New Roman" w:cs="Times New Roman"/>
          <w:sz w:val="24"/>
          <w:szCs w:val="24"/>
        </w:rPr>
        <w:t xml:space="preserve">ашей </w:t>
      </w:r>
      <w:proofErr w:type="gramStart"/>
      <w:r w:rsidRPr="00F26019">
        <w:rPr>
          <w:rFonts w:ascii="Times New Roman" w:hAnsi="Times New Roman" w:cs="Times New Roman"/>
          <w:sz w:val="24"/>
          <w:szCs w:val="24"/>
        </w:rPr>
        <w:t>бизнес-идеи</w:t>
      </w:r>
      <w:proofErr w:type="gramEnd"/>
      <w:r w:rsidRPr="00F26019">
        <w:rPr>
          <w:rFonts w:ascii="Times New Roman" w:hAnsi="Times New Roman" w:cs="Times New Roman"/>
          <w:sz w:val="24"/>
          <w:szCs w:val="24"/>
        </w:rPr>
        <w:t xml:space="preserve"> и определить насколько она обоснована, чтобы бизнес был конкурентоспособным и прибыльным. Одним из способов тестирования  </w:t>
      </w:r>
      <w:proofErr w:type="gramStart"/>
      <w:r w:rsidRPr="00F26019">
        <w:rPr>
          <w:rFonts w:ascii="Times New Roman" w:hAnsi="Times New Roman" w:cs="Times New Roman"/>
          <w:sz w:val="24"/>
          <w:szCs w:val="24"/>
        </w:rPr>
        <w:t>бизнес-идеи</w:t>
      </w:r>
      <w:proofErr w:type="gramEnd"/>
      <w:r w:rsidRPr="00F26019">
        <w:rPr>
          <w:rFonts w:ascii="Times New Roman" w:hAnsi="Times New Roman" w:cs="Times New Roman"/>
          <w:sz w:val="24"/>
          <w:szCs w:val="24"/>
        </w:rPr>
        <w:t xml:space="preserve"> я</w:t>
      </w:r>
      <w:r w:rsidRPr="00F26019">
        <w:rPr>
          <w:rFonts w:ascii="Times New Roman" w:hAnsi="Times New Roman" w:cs="Times New Roman"/>
          <w:sz w:val="24"/>
          <w:szCs w:val="24"/>
        </w:rPr>
        <w:t>в</w:t>
      </w:r>
      <w:r w:rsidRPr="00F26019">
        <w:rPr>
          <w:rFonts w:ascii="Times New Roman" w:hAnsi="Times New Roman" w:cs="Times New Roman"/>
          <w:sz w:val="24"/>
          <w:szCs w:val="24"/>
        </w:rPr>
        <w:t xml:space="preserve">ляется </w:t>
      </w:r>
      <w:r w:rsidRPr="00F26019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F26019">
        <w:rPr>
          <w:rFonts w:ascii="Times New Roman" w:hAnsi="Times New Roman" w:cs="Times New Roman"/>
          <w:sz w:val="24"/>
          <w:szCs w:val="24"/>
        </w:rPr>
        <w:t xml:space="preserve"> – анализ.</w:t>
      </w:r>
    </w:p>
    <w:p w:rsidR="00AD2D89" w:rsidRPr="00F26019" w:rsidRDefault="006A2A30" w:rsidP="00F260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019">
        <w:rPr>
          <w:rFonts w:ascii="Times New Roman" w:hAnsi="Times New Roman" w:cs="Times New Roman"/>
          <w:i/>
          <w:sz w:val="24"/>
          <w:szCs w:val="24"/>
        </w:rPr>
        <w:t>Заполните форму «</w:t>
      </w:r>
      <w:r w:rsidRPr="00F26019">
        <w:rPr>
          <w:rFonts w:ascii="Times New Roman" w:hAnsi="Times New Roman" w:cs="Times New Roman"/>
          <w:i/>
          <w:sz w:val="24"/>
          <w:szCs w:val="24"/>
          <w:lang w:val="en-US"/>
        </w:rPr>
        <w:t>SWOT</w:t>
      </w:r>
      <w:r w:rsidRPr="00F26019">
        <w:rPr>
          <w:rFonts w:ascii="Times New Roman" w:hAnsi="Times New Roman" w:cs="Times New Roman"/>
          <w:i/>
          <w:sz w:val="24"/>
          <w:szCs w:val="24"/>
        </w:rPr>
        <w:t xml:space="preserve"> – анализа»</w:t>
      </w:r>
      <w:r w:rsidRPr="00F2601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F26019">
        <w:rPr>
          <w:rFonts w:ascii="Times New Roman" w:hAnsi="Times New Roman" w:cs="Times New Roman"/>
          <w:i/>
          <w:sz w:val="24"/>
          <w:szCs w:val="24"/>
        </w:rPr>
        <w:t xml:space="preserve">  предлагаемую на стр. 19- 20 учебного пособия «Начни свой бизнес»</w:t>
      </w:r>
    </w:p>
    <w:p w:rsidR="00127F03" w:rsidRPr="00F26019" w:rsidRDefault="00127F03" w:rsidP="00F2601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6019">
        <w:rPr>
          <w:rFonts w:ascii="Times New Roman" w:hAnsi="Times New Roman" w:cs="Times New Roman"/>
          <w:b/>
          <w:sz w:val="24"/>
          <w:szCs w:val="24"/>
        </w:rPr>
        <w:t>Составьте план по маркетингу.</w:t>
      </w:r>
    </w:p>
    <w:p w:rsidR="00127F03" w:rsidRPr="00F26019" w:rsidRDefault="00127F03" w:rsidP="00F26019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26019">
        <w:rPr>
          <w:rFonts w:ascii="Times New Roman" w:hAnsi="Times New Roman" w:cs="Times New Roman"/>
          <w:sz w:val="24"/>
          <w:szCs w:val="24"/>
        </w:rPr>
        <w:t>Маркетинг  - это все, что необходимо сделать для потенциальных клиентов  и их потребностей, которые Вы способны удовлетворить, при этом получая прибыль от своего бизнеса путем:</w:t>
      </w:r>
    </w:p>
    <w:p w:rsidR="00127F03" w:rsidRPr="00F26019" w:rsidRDefault="001D2B9A" w:rsidP="00F260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19">
        <w:rPr>
          <w:rFonts w:ascii="Times New Roman" w:hAnsi="Times New Roman" w:cs="Times New Roman"/>
          <w:sz w:val="24"/>
          <w:szCs w:val="24"/>
        </w:rPr>
        <w:t>п</w:t>
      </w:r>
      <w:r w:rsidR="00127F03" w:rsidRPr="00F26019">
        <w:rPr>
          <w:rFonts w:ascii="Times New Roman" w:hAnsi="Times New Roman" w:cs="Times New Roman"/>
          <w:sz w:val="24"/>
          <w:szCs w:val="24"/>
        </w:rPr>
        <w:t>редоставления продуктов и услуг, в которых они нуждаются;</w:t>
      </w:r>
    </w:p>
    <w:p w:rsidR="00127F03" w:rsidRPr="00F26019" w:rsidRDefault="001D2B9A" w:rsidP="00F260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19">
        <w:rPr>
          <w:rFonts w:ascii="Times New Roman" w:hAnsi="Times New Roman" w:cs="Times New Roman"/>
          <w:sz w:val="24"/>
          <w:szCs w:val="24"/>
        </w:rPr>
        <w:t>у</w:t>
      </w:r>
      <w:r w:rsidR="00127F03" w:rsidRPr="00F26019">
        <w:rPr>
          <w:rFonts w:ascii="Times New Roman" w:hAnsi="Times New Roman" w:cs="Times New Roman"/>
          <w:sz w:val="24"/>
          <w:szCs w:val="24"/>
        </w:rPr>
        <w:t>становления цены, к</w:t>
      </w:r>
      <w:r w:rsidRPr="00F26019">
        <w:rPr>
          <w:rFonts w:ascii="Times New Roman" w:hAnsi="Times New Roman" w:cs="Times New Roman"/>
          <w:sz w:val="24"/>
          <w:szCs w:val="24"/>
        </w:rPr>
        <w:t>о</w:t>
      </w:r>
      <w:r w:rsidR="00127F03" w:rsidRPr="00F26019">
        <w:rPr>
          <w:rFonts w:ascii="Times New Roman" w:hAnsi="Times New Roman" w:cs="Times New Roman"/>
          <w:sz w:val="24"/>
          <w:szCs w:val="24"/>
        </w:rPr>
        <w:t>тор</w:t>
      </w:r>
      <w:r w:rsidRPr="00F26019">
        <w:rPr>
          <w:rFonts w:ascii="Times New Roman" w:hAnsi="Times New Roman" w:cs="Times New Roman"/>
          <w:sz w:val="24"/>
          <w:szCs w:val="24"/>
        </w:rPr>
        <w:t>ую они готовы платить;</w:t>
      </w:r>
    </w:p>
    <w:p w:rsidR="001D2B9A" w:rsidRPr="00F26019" w:rsidRDefault="001D2B9A" w:rsidP="00F260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19">
        <w:rPr>
          <w:rFonts w:ascii="Times New Roman" w:hAnsi="Times New Roman" w:cs="Times New Roman"/>
          <w:sz w:val="24"/>
          <w:szCs w:val="24"/>
        </w:rPr>
        <w:t>доставки товаров и услуг вашим клиентам;</w:t>
      </w:r>
    </w:p>
    <w:p w:rsidR="001D2B9A" w:rsidRPr="00F26019" w:rsidRDefault="001D2B9A" w:rsidP="00F260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19">
        <w:rPr>
          <w:rFonts w:ascii="Times New Roman" w:hAnsi="Times New Roman" w:cs="Times New Roman"/>
          <w:sz w:val="24"/>
          <w:szCs w:val="24"/>
        </w:rPr>
        <w:t>информирования и привлечения клиентов для приобретения товаров и услуг.</w:t>
      </w:r>
    </w:p>
    <w:p w:rsidR="00127F03" w:rsidRPr="00F26019" w:rsidRDefault="00127F03" w:rsidP="00F26019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7F03" w:rsidRPr="00F26019" w:rsidRDefault="001D2B9A" w:rsidP="00F26019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19">
        <w:rPr>
          <w:rFonts w:ascii="Times New Roman" w:hAnsi="Times New Roman" w:cs="Times New Roman"/>
          <w:sz w:val="24"/>
          <w:szCs w:val="24"/>
        </w:rPr>
        <w:t>Изучите рынок.</w:t>
      </w:r>
    </w:p>
    <w:p w:rsidR="001D2B9A" w:rsidRPr="00F26019" w:rsidRDefault="001D2B9A" w:rsidP="00F26019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019">
        <w:rPr>
          <w:rFonts w:ascii="Times New Roman" w:hAnsi="Times New Roman" w:cs="Times New Roman"/>
          <w:sz w:val="24"/>
          <w:szCs w:val="24"/>
        </w:rPr>
        <w:t xml:space="preserve">Исходя из концепции </w:t>
      </w:r>
      <w:r w:rsidR="001038C2">
        <w:rPr>
          <w:rFonts w:ascii="Times New Roman" w:hAnsi="Times New Roman" w:cs="Times New Roman"/>
          <w:sz w:val="24"/>
          <w:szCs w:val="24"/>
        </w:rPr>
        <w:t>в</w:t>
      </w:r>
      <w:r w:rsidRPr="00F26019">
        <w:rPr>
          <w:rFonts w:ascii="Times New Roman" w:hAnsi="Times New Roman" w:cs="Times New Roman"/>
          <w:sz w:val="24"/>
          <w:szCs w:val="24"/>
        </w:rPr>
        <w:t>ашего бизнеса необходимо как можно больше узнать</w:t>
      </w:r>
      <w:proofErr w:type="gramEnd"/>
      <w:r w:rsidRPr="00F26019">
        <w:rPr>
          <w:rFonts w:ascii="Times New Roman" w:hAnsi="Times New Roman" w:cs="Times New Roman"/>
          <w:sz w:val="24"/>
          <w:szCs w:val="24"/>
        </w:rPr>
        <w:t xml:space="preserve"> о кл</w:t>
      </w:r>
      <w:r w:rsidRPr="00F26019">
        <w:rPr>
          <w:rFonts w:ascii="Times New Roman" w:hAnsi="Times New Roman" w:cs="Times New Roman"/>
          <w:sz w:val="24"/>
          <w:szCs w:val="24"/>
        </w:rPr>
        <w:t>и</w:t>
      </w:r>
      <w:r w:rsidRPr="00F26019">
        <w:rPr>
          <w:rFonts w:ascii="Times New Roman" w:hAnsi="Times New Roman" w:cs="Times New Roman"/>
          <w:sz w:val="24"/>
          <w:szCs w:val="24"/>
        </w:rPr>
        <w:t>е</w:t>
      </w:r>
      <w:r w:rsidR="00230E32" w:rsidRPr="00F26019">
        <w:rPr>
          <w:rFonts w:ascii="Times New Roman" w:hAnsi="Times New Roman" w:cs="Times New Roman"/>
          <w:sz w:val="24"/>
          <w:szCs w:val="24"/>
        </w:rPr>
        <w:t>н</w:t>
      </w:r>
      <w:r w:rsidRPr="00F26019">
        <w:rPr>
          <w:rFonts w:ascii="Times New Roman" w:hAnsi="Times New Roman" w:cs="Times New Roman"/>
          <w:sz w:val="24"/>
          <w:szCs w:val="24"/>
        </w:rPr>
        <w:t xml:space="preserve">тах и конкурентах </w:t>
      </w:r>
      <w:r w:rsidR="00230E32" w:rsidRPr="00F26019">
        <w:rPr>
          <w:rFonts w:ascii="Times New Roman" w:hAnsi="Times New Roman" w:cs="Times New Roman"/>
          <w:sz w:val="24"/>
          <w:szCs w:val="24"/>
        </w:rPr>
        <w:t>путем изучения рынка.</w:t>
      </w:r>
    </w:p>
    <w:p w:rsidR="00230E32" w:rsidRPr="00F26019" w:rsidRDefault="00230E32" w:rsidP="00F26019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26019">
        <w:rPr>
          <w:rFonts w:ascii="Times New Roman" w:hAnsi="Times New Roman" w:cs="Times New Roman"/>
          <w:sz w:val="24"/>
          <w:szCs w:val="24"/>
        </w:rPr>
        <w:t>Рекомендуем следующие способы получения информации:</w:t>
      </w:r>
    </w:p>
    <w:p w:rsidR="00230E32" w:rsidRPr="00F26019" w:rsidRDefault="00230E32" w:rsidP="00F2601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19">
        <w:rPr>
          <w:rFonts w:ascii="Times New Roman" w:hAnsi="Times New Roman" w:cs="Times New Roman"/>
          <w:sz w:val="24"/>
          <w:szCs w:val="24"/>
        </w:rPr>
        <w:t>Проведение бесед с потенциальными клиентами.</w:t>
      </w:r>
    </w:p>
    <w:p w:rsidR="00230E32" w:rsidRPr="00F26019" w:rsidRDefault="00230E32" w:rsidP="00F2601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19">
        <w:rPr>
          <w:rFonts w:ascii="Times New Roman" w:hAnsi="Times New Roman" w:cs="Times New Roman"/>
          <w:sz w:val="24"/>
          <w:szCs w:val="24"/>
        </w:rPr>
        <w:lastRenderedPageBreak/>
        <w:t>Изучите конкурентов, используя данные из Интернета (цены, условия п</w:t>
      </w:r>
      <w:r w:rsidRPr="00F26019">
        <w:rPr>
          <w:rFonts w:ascii="Times New Roman" w:hAnsi="Times New Roman" w:cs="Times New Roman"/>
          <w:sz w:val="24"/>
          <w:szCs w:val="24"/>
        </w:rPr>
        <w:t>о</w:t>
      </w:r>
      <w:r w:rsidRPr="00F26019">
        <w:rPr>
          <w:rFonts w:ascii="Times New Roman" w:hAnsi="Times New Roman" w:cs="Times New Roman"/>
          <w:sz w:val="24"/>
          <w:szCs w:val="24"/>
        </w:rPr>
        <w:t>ставки, месторасположение, линейку товаров и др.).</w:t>
      </w:r>
    </w:p>
    <w:p w:rsidR="00230E32" w:rsidRPr="00F26019" w:rsidRDefault="00230E32" w:rsidP="00F2601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19">
        <w:rPr>
          <w:rFonts w:ascii="Times New Roman" w:hAnsi="Times New Roman" w:cs="Times New Roman"/>
          <w:sz w:val="24"/>
          <w:szCs w:val="24"/>
        </w:rPr>
        <w:t>Читайте газеты, каталоги и профессиональные журналы для получения н</w:t>
      </w:r>
      <w:r w:rsidRPr="00F26019">
        <w:rPr>
          <w:rFonts w:ascii="Times New Roman" w:hAnsi="Times New Roman" w:cs="Times New Roman"/>
          <w:sz w:val="24"/>
          <w:szCs w:val="24"/>
        </w:rPr>
        <w:t>е</w:t>
      </w:r>
      <w:r w:rsidRPr="00F26019">
        <w:rPr>
          <w:rFonts w:ascii="Times New Roman" w:hAnsi="Times New Roman" w:cs="Times New Roman"/>
          <w:sz w:val="24"/>
          <w:szCs w:val="24"/>
        </w:rPr>
        <w:t>обходимой информации.</w:t>
      </w:r>
    </w:p>
    <w:p w:rsidR="00230E32" w:rsidRPr="00F26019" w:rsidRDefault="00230E32" w:rsidP="00F2601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019">
        <w:rPr>
          <w:rFonts w:ascii="Times New Roman" w:hAnsi="Times New Roman" w:cs="Times New Roman"/>
          <w:i/>
          <w:sz w:val="24"/>
          <w:szCs w:val="24"/>
        </w:rPr>
        <w:t xml:space="preserve">      Заполните форму на стр. 24 учебного пособия «Начни свой бизнес».</w:t>
      </w:r>
    </w:p>
    <w:p w:rsidR="00230E32" w:rsidRPr="00F26019" w:rsidRDefault="00230E32" w:rsidP="00F26019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19">
        <w:rPr>
          <w:rFonts w:ascii="Times New Roman" w:hAnsi="Times New Roman" w:cs="Times New Roman"/>
          <w:sz w:val="24"/>
          <w:szCs w:val="24"/>
        </w:rPr>
        <w:t>План по маркетингу. Товар.</w:t>
      </w:r>
    </w:p>
    <w:p w:rsidR="00F26019" w:rsidRDefault="00F26019" w:rsidP="00F26019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26019">
        <w:rPr>
          <w:rFonts w:ascii="Times New Roman" w:hAnsi="Times New Roman" w:cs="Times New Roman"/>
          <w:sz w:val="24"/>
          <w:szCs w:val="24"/>
        </w:rPr>
        <w:t>Продукт означает, какой продукт или услугу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8C2">
        <w:rPr>
          <w:rFonts w:ascii="Times New Roman" w:hAnsi="Times New Roman" w:cs="Times New Roman"/>
          <w:sz w:val="24"/>
          <w:szCs w:val="24"/>
        </w:rPr>
        <w:t xml:space="preserve">вы </w:t>
      </w:r>
      <w:r>
        <w:rPr>
          <w:rFonts w:ascii="Times New Roman" w:hAnsi="Times New Roman" w:cs="Times New Roman"/>
          <w:sz w:val="24"/>
          <w:szCs w:val="24"/>
        </w:rPr>
        <w:t>намерены предложить своим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требителям. Вы должны  решить, какой </w:t>
      </w:r>
      <w:r w:rsidRPr="00F26019">
        <w:rPr>
          <w:rFonts w:ascii="Times New Roman" w:hAnsi="Times New Roman" w:cs="Times New Roman"/>
          <w:b/>
          <w:sz w:val="24"/>
          <w:szCs w:val="24"/>
        </w:rPr>
        <w:t>вид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6019">
        <w:rPr>
          <w:rFonts w:ascii="Times New Roman" w:hAnsi="Times New Roman" w:cs="Times New Roman"/>
          <w:sz w:val="24"/>
          <w:szCs w:val="24"/>
        </w:rPr>
        <w:t>продуктов</w:t>
      </w:r>
      <w:r>
        <w:rPr>
          <w:rFonts w:ascii="Times New Roman" w:hAnsi="Times New Roman" w:cs="Times New Roman"/>
          <w:sz w:val="24"/>
          <w:szCs w:val="24"/>
        </w:rPr>
        <w:t xml:space="preserve"> или услуг </w:t>
      </w:r>
      <w:r w:rsidR="001038C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 будете предл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гать, какого </w:t>
      </w:r>
      <w:r w:rsidRPr="00F26019">
        <w:rPr>
          <w:rFonts w:ascii="Times New Roman" w:hAnsi="Times New Roman" w:cs="Times New Roman"/>
          <w:b/>
          <w:sz w:val="24"/>
          <w:szCs w:val="24"/>
        </w:rPr>
        <w:t>качества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какого </w:t>
      </w:r>
      <w:r w:rsidRPr="00F26019">
        <w:rPr>
          <w:rFonts w:ascii="Times New Roman" w:hAnsi="Times New Roman" w:cs="Times New Roman"/>
          <w:b/>
          <w:sz w:val="24"/>
          <w:szCs w:val="24"/>
        </w:rPr>
        <w:t>цвета,</w:t>
      </w:r>
      <w:r>
        <w:rPr>
          <w:rFonts w:ascii="Times New Roman" w:hAnsi="Times New Roman" w:cs="Times New Roman"/>
          <w:sz w:val="24"/>
          <w:szCs w:val="24"/>
        </w:rPr>
        <w:t xml:space="preserve"> каких </w:t>
      </w:r>
      <w:r w:rsidRPr="00F26019">
        <w:rPr>
          <w:rFonts w:ascii="Times New Roman" w:hAnsi="Times New Roman" w:cs="Times New Roman"/>
          <w:b/>
          <w:sz w:val="24"/>
          <w:szCs w:val="24"/>
        </w:rPr>
        <w:t xml:space="preserve">размеров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406FF4">
        <w:rPr>
          <w:rFonts w:ascii="Times New Roman" w:hAnsi="Times New Roman" w:cs="Times New Roman"/>
          <w:sz w:val="24"/>
          <w:szCs w:val="24"/>
        </w:rPr>
        <w:t>другие существенные х</w:t>
      </w:r>
      <w:r w:rsidR="00406FF4">
        <w:rPr>
          <w:rFonts w:ascii="Times New Roman" w:hAnsi="Times New Roman" w:cs="Times New Roman"/>
          <w:sz w:val="24"/>
          <w:szCs w:val="24"/>
        </w:rPr>
        <w:t>а</w:t>
      </w:r>
      <w:r w:rsidR="00406FF4">
        <w:rPr>
          <w:rFonts w:ascii="Times New Roman" w:hAnsi="Times New Roman" w:cs="Times New Roman"/>
          <w:sz w:val="24"/>
          <w:szCs w:val="24"/>
        </w:rPr>
        <w:t>рактеристики Вашего товара. Необходимо опис</w:t>
      </w:r>
      <w:r w:rsidR="001038C2">
        <w:rPr>
          <w:rFonts w:ascii="Times New Roman" w:hAnsi="Times New Roman" w:cs="Times New Roman"/>
          <w:sz w:val="24"/>
          <w:szCs w:val="24"/>
        </w:rPr>
        <w:t>а</w:t>
      </w:r>
      <w:r w:rsidR="00406FF4">
        <w:rPr>
          <w:rFonts w:ascii="Times New Roman" w:hAnsi="Times New Roman" w:cs="Times New Roman"/>
          <w:sz w:val="24"/>
          <w:szCs w:val="24"/>
        </w:rPr>
        <w:t xml:space="preserve">ть весь ассортимент </w:t>
      </w:r>
      <w:r w:rsidR="001038C2">
        <w:rPr>
          <w:rFonts w:ascii="Times New Roman" w:hAnsi="Times New Roman" w:cs="Times New Roman"/>
          <w:sz w:val="24"/>
          <w:szCs w:val="24"/>
        </w:rPr>
        <w:t>в</w:t>
      </w:r>
      <w:r w:rsidR="00406FF4">
        <w:rPr>
          <w:rFonts w:ascii="Times New Roman" w:hAnsi="Times New Roman" w:cs="Times New Roman"/>
          <w:sz w:val="24"/>
          <w:szCs w:val="24"/>
        </w:rPr>
        <w:t>ашего товара или услуги.</w:t>
      </w:r>
    </w:p>
    <w:p w:rsidR="00406FF4" w:rsidRDefault="00406FF4" w:rsidP="00406FF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Заполните форму на стр. 26 </w:t>
      </w:r>
      <w:r w:rsidRPr="00F26019">
        <w:rPr>
          <w:rFonts w:ascii="Times New Roman" w:hAnsi="Times New Roman" w:cs="Times New Roman"/>
          <w:i/>
          <w:sz w:val="24"/>
          <w:szCs w:val="24"/>
        </w:rPr>
        <w:t xml:space="preserve"> учебного пособия «Начни свой бизнес».</w:t>
      </w:r>
    </w:p>
    <w:p w:rsidR="00406FF4" w:rsidRDefault="00406FF4" w:rsidP="00406FF4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 маркетингу. Цена.</w:t>
      </w:r>
    </w:p>
    <w:p w:rsidR="00406FF4" w:rsidRDefault="00406FF4" w:rsidP="00406FF4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Цена </w:t>
      </w:r>
      <w:r w:rsidR="001038C2">
        <w:rPr>
          <w:rFonts w:ascii="Times New Roman" w:hAnsi="Times New Roman" w:cs="Times New Roman"/>
          <w:sz w:val="24"/>
          <w:szCs w:val="24"/>
        </w:rPr>
        <w:t>означает ту номинальную стоимость, которую вы установите на ваш товар или услугу. Чтобы определить цену вы должны:</w:t>
      </w:r>
    </w:p>
    <w:p w:rsidR="001038C2" w:rsidRDefault="001038C2" w:rsidP="001038C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ваши затраты (предварительный расчет</w:t>
      </w:r>
      <w:r w:rsidR="00D51658">
        <w:rPr>
          <w:rFonts w:ascii="Times New Roman" w:hAnsi="Times New Roman" w:cs="Times New Roman"/>
          <w:sz w:val="24"/>
          <w:szCs w:val="24"/>
        </w:rPr>
        <w:t xml:space="preserve"> себестоимости</w:t>
      </w:r>
      <w:r>
        <w:rPr>
          <w:rFonts w:ascii="Times New Roman" w:hAnsi="Times New Roman" w:cs="Times New Roman"/>
          <w:sz w:val="24"/>
          <w:szCs w:val="24"/>
        </w:rPr>
        <w:t xml:space="preserve"> в разделе 1.1. учебного пособия «Начни свой бизнес»;</w:t>
      </w:r>
    </w:p>
    <w:p w:rsidR="001038C2" w:rsidRDefault="001038C2" w:rsidP="001038C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какую цену готовы заплатить потребители;</w:t>
      </w:r>
    </w:p>
    <w:p w:rsidR="001038C2" w:rsidRPr="00406FF4" w:rsidRDefault="001038C2" w:rsidP="001038C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цены ваших конкурентов.</w:t>
      </w:r>
    </w:p>
    <w:p w:rsidR="00406FF4" w:rsidRDefault="00D51658" w:rsidP="00406FF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Заполните форму на стр. 29 </w:t>
      </w:r>
      <w:r w:rsidRPr="00F26019">
        <w:rPr>
          <w:rFonts w:ascii="Times New Roman" w:hAnsi="Times New Roman" w:cs="Times New Roman"/>
          <w:i/>
          <w:sz w:val="24"/>
          <w:szCs w:val="24"/>
        </w:rPr>
        <w:t xml:space="preserve"> учебного пособия «Начни свой бизнес».</w:t>
      </w:r>
    </w:p>
    <w:p w:rsidR="00D51658" w:rsidRDefault="00D51658" w:rsidP="00D5165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 маркетингу. Месторасположение.</w:t>
      </w:r>
    </w:p>
    <w:p w:rsidR="00D51658" w:rsidRDefault="00D51658" w:rsidP="00D51658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Месторасположение означает, где будет расположен ваш бизнес, что является очень важным для тех, кто планирует работать в сфере оптовой и розничной то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говле и в сфере обслуживания. Бизнес должен быть расположен в месте, удобном для клиентов. Также выбор места зависит от того какой метод</w:t>
      </w:r>
      <w:r w:rsidR="002867DB">
        <w:rPr>
          <w:rFonts w:ascii="Times New Roman" w:hAnsi="Times New Roman" w:cs="Times New Roman"/>
          <w:sz w:val="24"/>
          <w:szCs w:val="24"/>
        </w:rPr>
        <w:t xml:space="preserve"> распространения т</w:t>
      </w:r>
      <w:r w:rsidR="002867DB">
        <w:rPr>
          <w:rFonts w:ascii="Times New Roman" w:hAnsi="Times New Roman" w:cs="Times New Roman"/>
          <w:sz w:val="24"/>
          <w:szCs w:val="24"/>
        </w:rPr>
        <w:t>о</w:t>
      </w:r>
      <w:r w:rsidR="002867DB">
        <w:rPr>
          <w:rFonts w:ascii="Times New Roman" w:hAnsi="Times New Roman" w:cs="Times New Roman"/>
          <w:sz w:val="24"/>
          <w:szCs w:val="24"/>
        </w:rPr>
        <w:t>варов вы выбрали для ваших продуктов.</w:t>
      </w:r>
    </w:p>
    <w:p w:rsidR="002867DB" w:rsidRDefault="002867DB" w:rsidP="002867D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Заполните форму на стр. 31</w:t>
      </w:r>
      <w:r w:rsidRPr="002867DB">
        <w:rPr>
          <w:rFonts w:ascii="Times New Roman" w:hAnsi="Times New Roman" w:cs="Times New Roman"/>
          <w:i/>
          <w:sz w:val="24"/>
          <w:szCs w:val="24"/>
        </w:rPr>
        <w:t xml:space="preserve">  учебного пособия «Начни свой бизнес».</w:t>
      </w:r>
    </w:p>
    <w:p w:rsidR="002867DB" w:rsidRDefault="002867DB" w:rsidP="002867DB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 маркетингу. Продвижение.</w:t>
      </w:r>
    </w:p>
    <w:p w:rsidR="002867DB" w:rsidRDefault="002867DB" w:rsidP="002867DB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Продвижение означает информирование и привлечение потребителей для приобр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тения ваших продуктов или услуг. Для этого необходимо использовать рекламу и применять методы стимулирования продаж товаров и услуг. Реклама дает инфо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мацию потенциальным клиентам, чтобы они были заинтересованы в приобретении ваших товаров и услуг.</w:t>
      </w:r>
      <w:r w:rsidR="000C24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47C" w:rsidRDefault="000C247C" w:rsidP="002867DB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Стимулирование продажи товаров  - это все, что вы делаете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потр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бители покупали у вас или покупали больше при посещении вашего предприятия, или после того, как вы наладили с ними контакт иным путем.</w:t>
      </w:r>
    </w:p>
    <w:p w:rsidR="000C247C" w:rsidRPr="000C247C" w:rsidRDefault="000C247C" w:rsidP="002867DB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C247C">
        <w:rPr>
          <w:rFonts w:ascii="Times New Roman" w:hAnsi="Times New Roman" w:cs="Times New Roman"/>
          <w:sz w:val="24"/>
          <w:szCs w:val="24"/>
        </w:rPr>
        <w:t xml:space="preserve">Опишите все предполагаемые виды </w:t>
      </w:r>
      <w:proofErr w:type="gramStart"/>
      <w:r w:rsidRPr="000C247C">
        <w:rPr>
          <w:rFonts w:ascii="Times New Roman" w:hAnsi="Times New Roman" w:cs="Times New Roman"/>
          <w:sz w:val="24"/>
          <w:szCs w:val="24"/>
        </w:rPr>
        <w:t>рекламы</w:t>
      </w:r>
      <w:proofErr w:type="gramEnd"/>
      <w:r w:rsidRPr="000C247C">
        <w:rPr>
          <w:rFonts w:ascii="Times New Roman" w:hAnsi="Times New Roman" w:cs="Times New Roman"/>
          <w:sz w:val="24"/>
          <w:szCs w:val="24"/>
        </w:rPr>
        <w:t xml:space="preserve"> и методы продвижения  товаров на рынке которые вы будете использовать и предварительно подсчитайте в какую сумму в месяц, год обойдутся ваши мероприятия.</w:t>
      </w:r>
    </w:p>
    <w:p w:rsidR="000C247C" w:rsidRDefault="000C247C" w:rsidP="000C247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Заполните форму на стр. 33</w:t>
      </w:r>
      <w:r w:rsidRPr="002867DB">
        <w:rPr>
          <w:rFonts w:ascii="Times New Roman" w:hAnsi="Times New Roman" w:cs="Times New Roman"/>
          <w:i/>
          <w:sz w:val="24"/>
          <w:szCs w:val="24"/>
        </w:rPr>
        <w:t xml:space="preserve">  учебного пособия «Начни свой бизнес».</w:t>
      </w:r>
    </w:p>
    <w:p w:rsidR="00FB6882" w:rsidRPr="00FB6882" w:rsidRDefault="00FB6882" w:rsidP="00FB688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Выбор организационно – правовой формы бизнеса.</w:t>
      </w:r>
    </w:p>
    <w:p w:rsidR="00FB6882" w:rsidRDefault="00FB6882" w:rsidP="00FB6882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целый ряд организационно – правовых форм бизнеса. Все они имеют свои преимущества и недостатки. Выбор формы бизнеса может существенно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влиять:</w:t>
      </w:r>
    </w:p>
    <w:p w:rsidR="00FB6882" w:rsidRDefault="00FB6882" w:rsidP="00FB688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затраты, связанные на организацию и регистрацию вашего бизнеса;</w:t>
      </w:r>
    </w:p>
    <w:p w:rsidR="00FB6882" w:rsidRDefault="00FB6882" w:rsidP="00FB688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уровень финансового риска;</w:t>
      </w:r>
    </w:p>
    <w:p w:rsidR="00FB6882" w:rsidRDefault="00FB6882" w:rsidP="00FB688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возможность иметь партнеров;</w:t>
      </w:r>
    </w:p>
    <w:p w:rsidR="00FB6882" w:rsidRDefault="00FB6882" w:rsidP="00FB688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способы принятия решений;</w:t>
      </w:r>
    </w:p>
    <w:p w:rsidR="00FB6882" w:rsidRDefault="00FB6882" w:rsidP="00FB688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выбор системы налогообложения.</w:t>
      </w:r>
    </w:p>
    <w:p w:rsidR="00A13BAA" w:rsidRPr="00A13BAA" w:rsidRDefault="00A13BAA" w:rsidP="00A13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организационно – правовых форм бизнеса регламентируются Гражданским кодексом РФ.</w:t>
      </w:r>
    </w:p>
    <w:p w:rsidR="000C247C" w:rsidRPr="00FB6882" w:rsidRDefault="00A13BAA" w:rsidP="00FB6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188075" cy="4061460"/>
            <wp:effectExtent l="0" t="0" r="3175" b="0"/>
            <wp:docPr id="1" name="Рисунок 1" descr="Организационно-правовые фор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ганизационно-правовые форм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BAA" w:rsidRDefault="00A13BAA" w:rsidP="00A13BA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Заполните форму «Форма бизнеса» на стр. 41</w:t>
      </w:r>
      <w:r w:rsidRPr="002867DB">
        <w:rPr>
          <w:rFonts w:ascii="Times New Roman" w:hAnsi="Times New Roman" w:cs="Times New Roman"/>
          <w:i/>
          <w:sz w:val="24"/>
          <w:szCs w:val="24"/>
        </w:rPr>
        <w:t xml:space="preserve">  учебного пособия «Начни свой бизнес».</w:t>
      </w:r>
      <w:r>
        <w:rPr>
          <w:rFonts w:ascii="Times New Roman" w:hAnsi="Times New Roman" w:cs="Times New Roman"/>
          <w:i/>
          <w:sz w:val="24"/>
          <w:szCs w:val="24"/>
        </w:rPr>
        <w:t xml:space="preserve"> Пр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анализируйте преимущества и недостатки индивидуального предпринимателя и общества с ограниченной ответственностью.</w:t>
      </w:r>
    </w:p>
    <w:p w:rsidR="00577157" w:rsidRDefault="00577157" w:rsidP="0057715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Персонал.</w:t>
      </w:r>
    </w:p>
    <w:p w:rsidR="00577157" w:rsidRDefault="00577157" w:rsidP="00577157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77157">
        <w:rPr>
          <w:rFonts w:ascii="Times New Roman" w:hAnsi="Times New Roman" w:cs="Times New Roman"/>
          <w:sz w:val="24"/>
          <w:szCs w:val="24"/>
        </w:rPr>
        <w:t xml:space="preserve">Вы должны ответить на вопрос: Какой </w:t>
      </w:r>
      <w:proofErr w:type="gramStart"/>
      <w:r w:rsidRPr="00577157">
        <w:rPr>
          <w:rFonts w:ascii="Times New Roman" w:hAnsi="Times New Roman" w:cs="Times New Roman"/>
          <w:sz w:val="24"/>
          <w:szCs w:val="24"/>
        </w:rPr>
        <w:t>персонал</w:t>
      </w:r>
      <w:proofErr w:type="gramEnd"/>
      <w:r w:rsidRPr="00577157">
        <w:rPr>
          <w:rFonts w:ascii="Times New Roman" w:hAnsi="Times New Roman" w:cs="Times New Roman"/>
          <w:sz w:val="24"/>
          <w:szCs w:val="24"/>
        </w:rPr>
        <w:t xml:space="preserve"> мне необходим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навыками он должен обладать</w:t>
      </w:r>
      <w:r w:rsidRPr="00577157">
        <w:rPr>
          <w:rFonts w:ascii="Times New Roman" w:hAnsi="Times New Roman" w:cs="Times New Roman"/>
          <w:sz w:val="24"/>
          <w:szCs w:val="24"/>
        </w:rPr>
        <w:t>?</w:t>
      </w:r>
    </w:p>
    <w:p w:rsidR="00577157" w:rsidRPr="00577157" w:rsidRDefault="00577157" w:rsidP="00577157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Производственным предприятиям нужны основные и вспомогательные рабочие. Сервисное предприятие нуждается в специалистах по предоставлению услуг. На предприятия розничной и оптовой торговли нужны менеджеры по продажам,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давцы, складские рабочие и т.д. Все предприятия нуждаются  в руководстве и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шении вспомогательных задач, обеспечивающих его бесперебойное функционир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вание</w:t>
      </w:r>
      <w:r w:rsidR="00797D8C">
        <w:rPr>
          <w:rFonts w:ascii="Times New Roman" w:hAnsi="Times New Roman" w:cs="Times New Roman"/>
          <w:sz w:val="24"/>
          <w:szCs w:val="24"/>
        </w:rPr>
        <w:t xml:space="preserve">, в связи, с чем предприятию необходимы бухгалтера, экономисты, технологи, техники, менеджеры, маркетологи и другие специалисты. </w:t>
      </w:r>
    </w:p>
    <w:p w:rsidR="000C247C" w:rsidRDefault="00797D8C" w:rsidP="002867DB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разработать штатное расписание с указанием заработной платы ка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дого работника в месяц. </w:t>
      </w:r>
    </w:p>
    <w:p w:rsidR="00797D8C" w:rsidRDefault="00797D8C" w:rsidP="00797D8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Заполните форму «Персонал» на стр. 41</w:t>
      </w:r>
      <w:r w:rsidRPr="002867DB">
        <w:rPr>
          <w:rFonts w:ascii="Times New Roman" w:hAnsi="Times New Roman" w:cs="Times New Roman"/>
          <w:i/>
          <w:sz w:val="24"/>
          <w:szCs w:val="24"/>
        </w:rPr>
        <w:t xml:space="preserve">  учебного пособия «Начни свой бизнес».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Перечисл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те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какие задачи необходимо выполнять персоналу, какая квалификация необходима каждому работнику и сколько работников вам необходимо нанять.</w:t>
      </w:r>
    </w:p>
    <w:p w:rsidR="00AF1AC0" w:rsidRDefault="00AF1AC0" w:rsidP="00AF1AC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Необходимый стартовый  капитал</w:t>
      </w:r>
      <w:r w:rsidR="008372E2">
        <w:rPr>
          <w:rFonts w:ascii="Times New Roman" w:hAnsi="Times New Roman" w:cs="Times New Roman"/>
          <w:b/>
          <w:sz w:val="24"/>
          <w:szCs w:val="24"/>
        </w:rPr>
        <w:t xml:space="preserve"> (инвестиции)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F1AC0" w:rsidRDefault="000F3A35" w:rsidP="00AF1AC0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r w:rsidR="00AF1AC0">
        <w:rPr>
          <w:rFonts w:ascii="Times New Roman" w:hAnsi="Times New Roman" w:cs="Times New Roman"/>
          <w:sz w:val="24"/>
          <w:szCs w:val="24"/>
        </w:rPr>
        <w:t>Стартовый капитал – это те денежные средства, которые необходимы для нач</w:t>
      </w:r>
      <w:r w:rsidR="00AF1AC0">
        <w:rPr>
          <w:rFonts w:ascii="Times New Roman" w:hAnsi="Times New Roman" w:cs="Times New Roman"/>
          <w:sz w:val="24"/>
          <w:szCs w:val="24"/>
        </w:rPr>
        <w:t>а</w:t>
      </w:r>
      <w:r w:rsidR="00AF1AC0">
        <w:rPr>
          <w:rFonts w:ascii="Times New Roman" w:hAnsi="Times New Roman" w:cs="Times New Roman"/>
          <w:sz w:val="24"/>
          <w:szCs w:val="24"/>
        </w:rPr>
        <w:t>ла вашего бизнеса.</w:t>
      </w:r>
    </w:p>
    <w:p w:rsidR="00AF1AC0" w:rsidRDefault="00AF1AC0" w:rsidP="00AF1AC0">
      <w:pPr>
        <w:pStyle w:val="a3"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Стартовый капитал  нужен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F1AC0" w:rsidRDefault="00AF1AC0" w:rsidP="00AF1AC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помещения (строительство, аренда, </w:t>
      </w:r>
      <w:r w:rsidR="008372E2">
        <w:rPr>
          <w:rFonts w:ascii="Times New Roman" w:hAnsi="Times New Roman" w:cs="Times New Roman"/>
          <w:sz w:val="24"/>
          <w:szCs w:val="24"/>
        </w:rPr>
        <w:t>приобретение с</w:t>
      </w:r>
      <w:r w:rsidR="008372E2">
        <w:rPr>
          <w:rFonts w:ascii="Times New Roman" w:hAnsi="Times New Roman" w:cs="Times New Roman"/>
          <w:sz w:val="24"/>
          <w:szCs w:val="24"/>
        </w:rPr>
        <w:t>у</w:t>
      </w:r>
      <w:r w:rsidR="008372E2">
        <w:rPr>
          <w:rFonts w:ascii="Times New Roman" w:hAnsi="Times New Roman" w:cs="Times New Roman"/>
          <w:sz w:val="24"/>
          <w:szCs w:val="24"/>
        </w:rPr>
        <w:t>ществующего здания, управлять своим бизнесом из дома и т.д.)</w:t>
      </w:r>
    </w:p>
    <w:p w:rsidR="008372E2" w:rsidRDefault="008372E2" w:rsidP="00AF1AC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оборудование (станки, инструменты, вычислительную технику, транспортные средства, офисную мебель и  т.д.)</w:t>
      </w:r>
    </w:p>
    <w:p w:rsidR="008372E2" w:rsidRDefault="008372E2" w:rsidP="00AF1AC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сырья, комплектующих материалов, полуфабрикатов и формирование запасов.</w:t>
      </w:r>
    </w:p>
    <w:p w:rsidR="008372E2" w:rsidRDefault="008372E2" w:rsidP="008372E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Заполните форму «Стартовый капитал» на стр. 56</w:t>
      </w:r>
      <w:r w:rsidRPr="002867DB">
        <w:rPr>
          <w:rFonts w:ascii="Times New Roman" w:hAnsi="Times New Roman" w:cs="Times New Roman"/>
          <w:i/>
          <w:sz w:val="24"/>
          <w:szCs w:val="24"/>
        </w:rPr>
        <w:t xml:space="preserve">  учебного пособия «Начни свой бизнес».</w:t>
      </w:r>
    </w:p>
    <w:p w:rsidR="000F3A35" w:rsidRDefault="000F3A35" w:rsidP="008372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5.2. Источники формирование стартового капитала.</w:t>
      </w:r>
    </w:p>
    <w:p w:rsidR="000F3A35" w:rsidRDefault="000F3A35" w:rsidP="000F3A35">
      <w:pPr>
        <w:pStyle w:val="a3"/>
        <w:numPr>
          <w:ilvl w:val="0"/>
          <w:numId w:val="10"/>
        </w:numPr>
        <w:spacing w:after="0" w:line="360" w:lineRule="auto"/>
        <w:ind w:left="158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собственный капитал;</w:t>
      </w:r>
    </w:p>
    <w:p w:rsidR="000F3A35" w:rsidRDefault="000F3A35" w:rsidP="000F3A35">
      <w:pPr>
        <w:pStyle w:val="a3"/>
        <w:numPr>
          <w:ilvl w:val="0"/>
          <w:numId w:val="10"/>
        </w:numPr>
        <w:spacing w:after="0" w:line="360" w:lineRule="auto"/>
        <w:ind w:left="158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кредит;</w:t>
      </w:r>
    </w:p>
    <w:p w:rsidR="000F3A35" w:rsidRDefault="000F3A35" w:rsidP="000F3A35">
      <w:pPr>
        <w:pStyle w:val="a3"/>
        <w:numPr>
          <w:ilvl w:val="0"/>
          <w:numId w:val="10"/>
        </w:numPr>
        <w:spacing w:after="0" w:line="360" w:lineRule="auto"/>
        <w:ind w:left="158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лизинг;</w:t>
      </w:r>
    </w:p>
    <w:p w:rsidR="000F3A35" w:rsidRDefault="000F3A35" w:rsidP="000F3A35">
      <w:pPr>
        <w:pStyle w:val="a3"/>
        <w:numPr>
          <w:ilvl w:val="0"/>
          <w:numId w:val="10"/>
        </w:numPr>
        <w:spacing w:after="0" w:line="360" w:lineRule="auto"/>
        <w:ind w:left="158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гранты.</w:t>
      </w:r>
    </w:p>
    <w:p w:rsidR="00423CA5" w:rsidRDefault="00423CA5" w:rsidP="00423CA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3CA5">
        <w:rPr>
          <w:rFonts w:ascii="Times New Roman" w:hAnsi="Times New Roman" w:cs="Times New Roman"/>
          <w:i/>
          <w:sz w:val="24"/>
          <w:szCs w:val="24"/>
        </w:rPr>
        <w:lastRenderedPageBreak/>
        <w:t>Заполните форму «</w:t>
      </w:r>
      <w:r>
        <w:rPr>
          <w:rFonts w:ascii="Times New Roman" w:hAnsi="Times New Roman" w:cs="Times New Roman"/>
          <w:i/>
          <w:sz w:val="24"/>
          <w:szCs w:val="24"/>
        </w:rPr>
        <w:t>Источники стартового капитала</w:t>
      </w:r>
      <w:r w:rsidRPr="00423CA5">
        <w:rPr>
          <w:rFonts w:ascii="Times New Roman" w:hAnsi="Times New Roman" w:cs="Times New Roman"/>
          <w:i/>
          <w:sz w:val="24"/>
          <w:szCs w:val="24"/>
        </w:rPr>
        <w:t xml:space="preserve">» на стр. </w:t>
      </w:r>
      <w:r>
        <w:rPr>
          <w:rFonts w:ascii="Times New Roman" w:hAnsi="Times New Roman" w:cs="Times New Roman"/>
          <w:i/>
          <w:sz w:val="24"/>
          <w:szCs w:val="24"/>
        </w:rPr>
        <w:t>63 - 64</w:t>
      </w:r>
      <w:r w:rsidRPr="00423CA5">
        <w:rPr>
          <w:rFonts w:ascii="Times New Roman" w:hAnsi="Times New Roman" w:cs="Times New Roman"/>
          <w:i/>
          <w:sz w:val="24"/>
          <w:szCs w:val="24"/>
        </w:rPr>
        <w:t xml:space="preserve">  учебного пособия «Начни свой бизнес».</w:t>
      </w:r>
      <w:r>
        <w:rPr>
          <w:rFonts w:ascii="Times New Roman" w:hAnsi="Times New Roman" w:cs="Times New Roman"/>
          <w:i/>
          <w:sz w:val="24"/>
          <w:szCs w:val="24"/>
        </w:rPr>
        <w:t xml:space="preserve"> При этом если вы будете привлекать кредит</w:t>
      </w:r>
      <w:r w:rsidR="00726A95">
        <w:rPr>
          <w:rFonts w:ascii="Times New Roman" w:hAnsi="Times New Roman" w:cs="Times New Roman"/>
          <w:i/>
          <w:sz w:val="24"/>
          <w:szCs w:val="24"/>
        </w:rPr>
        <w:t>,</w:t>
      </w:r>
      <w:r w:rsidR="007B6379">
        <w:rPr>
          <w:rFonts w:ascii="Times New Roman" w:hAnsi="Times New Roman" w:cs="Times New Roman"/>
          <w:i/>
          <w:sz w:val="24"/>
          <w:szCs w:val="24"/>
        </w:rPr>
        <w:t xml:space="preserve"> вам потребуется пред</w:t>
      </w:r>
      <w:r w:rsidR="007B6379">
        <w:rPr>
          <w:rFonts w:ascii="Times New Roman" w:hAnsi="Times New Roman" w:cs="Times New Roman"/>
          <w:i/>
          <w:sz w:val="24"/>
          <w:szCs w:val="24"/>
        </w:rPr>
        <w:t>о</w:t>
      </w:r>
      <w:r w:rsidR="007B6379">
        <w:rPr>
          <w:rFonts w:ascii="Times New Roman" w:hAnsi="Times New Roman" w:cs="Times New Roman"/>
          <w:i/>
          <w:sz w:val="24"/>
          <w:szCs w:val="24"/>
        </w:rPr>
        <w:t xml:space="preserve">ставить какой -  либо залог в порядке обеспечения этого кредита. </w:t>
      </w:r>
      <w:proofErr w:type="gramStart"/>
      <w:r w:rsidR="007B6379">
        <w:rPr>
          <w:rFonts w:ascii="Times New Roman" w:hAnsi="Times New Roman" w:cs="Times New Roman"/>
          <w:i/>
          <w:sz w:val="24"/>
          <w:szCs w:val="24"/>
        </w:rPr>
        <w:t>Продумайте</w:t>
      </w:r>
      <w:proofErr w:type="gramEnd"/>
      <w:r w:rsidR="007B6379">
        <w:rPr>
          <w:rFonts w:ascii="Times New Roman" w:hAnsi="Times New Roman" w:cs="Times New Roman"/>
          <w:i/>
          <w:sz w:val="24"/>
          <w:szCs w:val="24"/>
        </w:rPr>
        <w:t xml:space="preserve"> какой залог вы сможете предоставить банку.</w:t>
      </w:r>
    </w:p>
    <w:p w:rsidR="007B6379" w:rsidRPr="007B6379" w:rsidRDefault="007B6379" w:rsidP="007B63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379">
        <w:rPr>
          <w:rFonts w:ascii="Times New Roman" w:hAnsi="Times New Roman" w:cs="Times New Roman"/>
          <w:b/>
          <w:sz w:val="24"/>
          <w:szCs w:val="24"/>
        </w:rPr>
        <w:t>План доходов и расходов.</w:t>
      </w:r>
    </w:p>
    <w:p w:rsidR="00423CA5" w:rsidRDefault="007B6379" w:rsidP="00423C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доходов и расходов отражает ежемесячные доходы (продажи) расходы (текущие</w:t>
      </w:r>
      <w:r w:rsidR="000132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ч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стый доход (прибыль) в бизнесе </w:t>
      </w:r>
      <w:r w:rsidR="0001328E">
        <w:rPr>
          <w:rFonts w:ascii="Times New Roman" w:hAnsi="Times New Roman" w:cs="Times New Roman"/>
          <w:sz w:val="24"/>
          <w:szCs w:val="24"/>
        </w:rPr>
        <w:t>в течение первого года, второго года</w:t>
      </w:r>
      <w:r>
        <w:rPr>
          <w:rFonts w:ascii="Times New Roman" w:hAnsi="Times New Roman" w:cs="Times New Roman"/>
          <w:sz w:val="24"/>
          <w:szCs w:val="24"/>
        </w:rPr>
        <w:t>, третьего года и</w:t>
      </w:r>
      <w:r w:rsidR="00013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т.д.</w:t>
      </w:r>
    </w:p>
    <w:p w:rsidR="0001328E" w:rsidRDefault="0001328E" w:rsidP="00423C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разработки плана доходов и расходов необходимо выполнить следующие шаги:</w:t>
      </w:r>
    </w:p>
    <w:p w:rsidR="0001328E" w:rsidRPr="00A34089" w:rsidRDefault="0001328E" w:rsidP="00423CA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4089">
        <w:rPr>
          <w:rFonts w:ascii="Times New Roman" w:hAnsi="Times New Roman" w:cs="Times New Roman"/>
          <w:b/>
          <w:i/>
          <w:sz w:val="24"/>
          <w:szCs w:val="24"/>
        </w:rPr>
        <w:t>1 шаг. Сделайте прогноз продаж товаров или  услуг на каждый месяц первого года</w:t>
      </w:r>
      <w:r w:rsidR="00887CFB" w:rsidRPr="00A34089">
        <w:rPr>
          <w:rFonts w:ascii="Times New Roman" w:hAnsi="Times New Roman" w:cs="Times New Roman"/>
          <w:b/>
          <w:i/>
          <w:sz w:val="24"/>
          <w:szCs w:val="24"/>
        </w:rPr>
        <w:t xml:space="preserve"> и по годам реализации проекта</w:t>
      </w:r>
      <w:r w:rsidR="00F21550" w:rsidRPr="00A34089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gramStart"/>
      <w:r w:rsidR="00F21550" w:rsidRPr="00A34089">
        <w:rPr>
          <w:rFonts w:ascii="Times New Roman" w:hAnsi="Times New Roman" w:cs="Times New Roman"/>
          <w:b/>
          <w:i/>
          <w:sz w:val="24"/>
          <w:szCs w:val="24"/>
        </w:rPr>
        <w:t>например</w:t>
      </w:r>
      <w:proofErr w:type="gramEnd"/>
      <w:r w:rsidR="00F21550" w:rsidRPr="00A34089">
        <w:rPr>
          <w:rFonts w:ascii="Times New Roman" w:hAnsi="Times New Roman" w:cs="Times New Roman"/>
          <w:b/>
          <w:i/>
          <w:sz w:val="24"/>
          <w:szCs w:val="24"/>
        </w:rPr>
        <w:t xml:space="preserve"> 3 года)</w:t>
      </w:r>
      <w:r w:rsidRPr="00A3408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1328E" w:rsidRDefault="0001328E" w:rsidP="0019112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120">
        <w:rPr>
          <w:rFonts w:ascii="Times New Roman" w:hAnsi="Times New Roman" w:cs="Times New Roman"/>
          <w:sz w:val="24"/>
          <w:szCs w:val="24"/>
        </w:rPr>
        <w:t xml:space="preserve">Умножьте </w:t>
      </w:r>
      <w:r w:rsidR="00191120">
        <w:rPr>
          <w:rFonts w:ascii="Times New Roman" w:hAnsi="Times New Roman" w:cs="Times New Roman"/>
          <w:sz w:val="24"/>
          <w:szCs w:val="24"/>
        </w:rPr>
        <w:t>количество каждого продукта или услуги, которые вы предполагаете прод</w:t>
      </w:r>
      <w:r w:rsidR="00191120">
        <w:rPr>
          <w:rFonts w:ascii="Times New Roman" w:hAnsi="Times New Roman" w:cs="Times New Roman"/>
          <w:sz w:val="24"/>
          <w:szCs w:val="24"/>
        </w:rPr>
        <w:t>а</w:t>
      </w:r>
      <w:r w:rsidR="00191120">
        <w:rPr>
          <w:rFonts w:ascii="Times New Roman" w:hAnsi="Times New Roman" w:cs="Times New Roman"/>
          <w:sz w:val="24"/>
          <w:szCs w:val="24"/>
        </w:rPr>
        <w:t>вать каждый месяц на цены, по которой будете продавать.</w:t>
      </w:r>
    </w:p>
    <w:p w:rsidR="00191120" w:rsidRDefault="00191120" w:rsidP="0019112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Общую сумму объема продаж за каждый месяц получите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ложив данные по всем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дуктам или всем услугам.</w:t>
      </w:r>
    </w:p>
    <w:p w:rsidR="00191120" w:rsidRDefault="00191120" w:rsidP="0019112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отдельной суммой НДС, начисленный за реализованн</w:t>
      </w:r>
      <w:r w:rsidR="00DC164F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товары</w:t>
      </w:r>
      <w:r w:rsidR="00DC164F">
        <w:rPr>
          <w:rFonts w:ascii="Times New Roman" w:hAnsi="Times New Roman" w:cs="Times New Roman"/>
          <w:sz w:val="24"/>
          <w:szCs w:val="24"/>
        </w:rPr>
        <w:t>,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CFB" w:rsidRDefault="00F21550" w:rsidP="0019112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прогноз объема продаж по годам реализации проекта с учетом темпа прир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 продаж в среднем от 3% до 15% в год.</w:t>
      </w:r>
    </w:p>
    <w:p w:rsidR="00191120" w:rsidRPr="00A34089" w:rsidRDefault="00191120" w:rsidP="0019112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6A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4089">
        <w:rPr>
          <w:rFonts w:ascii="Times New Roman" w:hAnsi="Times New Roman" w:cs="Times New Roman"/>
          <w:b/>
          <w:i/>
          <w:sz w:val="24"/>
          <w:szCs w:val="24"/>
        </w:rPr>
        <w:t xml:space="preserve">2 шаг. </w:t>
      </w:r>
      <w:r w:rsidR="00726A95" w:rsidRPr="00A34089">
        <w:rPr>
          <w:rFonts w:ascii="Times New Roman" w:hAnsi="Times New Roman" w:cs="Times New Roman"/>
          <w:b/>
          <w:i/>
          <w:sz w:val="24"/>
          <w:szCs w:val="24"/>
        </w:rPr>
        <w:t>Сделайте прогноз текущих расходов, связанных с производством товаров или ок</w:t>
      </w:r>
      <w:r w:rsidR="00726A95" w:rsidRPr="00A34089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726A95" w:rsidRPr="00A34089">
        <w:rPr>
          <w:rFonts w:ascii="Times New Roman" w:hAnsi="Times New Roman" w:cs="Times New Roman"/>
          <w:b/>
          <w:i/>
          <w:sz w:val="24"/>
          <w:szCs w:val="24"/>
        </w:rPr>
        <w:t>занием услуг на каждый месяц первого года.</w:t>
      </w:r>
    </w:p>
    <w:p w:rsidR="00726A95" w:rsidRDefault="00726A95" w:rsidP="00726A9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 прямые затраты на материалы, полуфабрикатов, комплектующих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риалов в расчете на 1 ед. продукции.</w:t>
      </w:r>
    </w:p>
    <w:p w:rsidR="00726A95" w:rsidRDefault="00726A95" w:rsidP="00726A9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 прямые затраты труда в расчете на 1 ед. продукции.</w:t>
      </w:r>
    </w:p>
    <w:p w:rsidR="00726A95" w:rsidRDefault="00726A95" w:rsidP="00726A9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Подсчитайте  общие прямые затраты (прямые затраты на материалы +прямые затр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ты труда) в расчете на 1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продукции.</w:t>
      </w:r>
    </w:p>
    <w:p w:rsidR="00DC164F" w:rsidRDefault="00DC164F" w:rsidP="00726A9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 страховые взносы (отчисления в пенсионный фонд, в фонд социального страхования, в фонд медицинского страхования). Сумма страховых взносов зависит от выбранной системы налогообложения.</w:t>
      </w:r>
    </w:p>
    <w:p w:rsidR="004725DF" w:rsidRDefault="004725DF" w:rsidP="00726A9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Умножьте количество каждого продукта или услуги, которые вы предполагаете продавать каждый месяц на сумму общих прямых затрат в расчете на 1 ед. проду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ции.</w:t>
      </w:r>
    </w:p>
    <w:p w:rsidR="00726A95" w:rsidRDefault="00726A95" w:rsidP="00726A9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Подсчитайте общую сумму </w:t>
      </w:r>
      <w:r w:rsidR="004725DF">
        <w:rPr>
          <w:rFonts w:ascii="Times New Roman" w:hAnsi="Times New Roman" w:cs="Times New Roman"/>
          <w:sz w:val="24"/>
          <w:szCs w:val="24"/>
        </w:rPr>
        <w:t>косвенных  затрат на каждый месяц первого года. К ко</w:t>
      </w:r>
      <w:r w:rsidR="004725DF">
        <w:rPr>
          <w:rFonts w:ascii="Times New Roman" w:hAnsi="Times New Roman" w:cs="Times New Roman"/>
          <w:sz w:val="24"/>
          <w:szCs w:val="24"/>
        </w:rPr>
        <w:t>с</w:t>
      </w:r>
      <w:r w:rsidR="004725DF">
        <w:rPr>
          <w:rFonts w:ascii="Times New Roman" w:hAnsi="Times New Roman" w:cs="Times New Roman"/>
          <w:sz w:val="24"/>
          <w:szCs w:val="24"/>
        </w:rPr>
        <w:t>венным затратам относятся:</w:t>
      </w:r>
    </w:p>
    <w:p w:rsidR="00F74CE3" w:rsidRDefault="00DC164F" w:rsidP="00F74CE3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35773">
        <w:rPr>
          <w:rFonts w:ascii="Times New Roman" w:hAnsi="Times New Roman" w:cs="Times New Roman"/>
          <w:sz w:val="24"/>
          <w:szCs w:val="24"/>
        </w:rPr>
        <w:t>рендная плата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5773" w:rsidRDefault="00DC164F" w:rsidP="00F74CE3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35773">
        <w:rPr>
          <w:rFonts w:ascii="Times New Roman" w:hAnsi="Times New Roman" w:cs="Times New Roman"/>
          <w:sz w:val="24"/>
          <w:szCs w:val="24"/>
        </w:rPr>
        <w:t>атраты на продвижения товаров,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5773" w:rsidRDefault="00DC164F" w:rsidP="00F74CE3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335773">
        <w:rPr>
          <w:rFonts w:ascii="Times New Roman" w:hAnsi="Times New Roman" w:cs="Times New Roman"/>
          <w:sz w:val="24"/>
          <w:szCs w:val="24"/>
        </w:rPr>
        <w:t>ранспортные расходы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C164F" w:rsidRDefault="00DC164F" w:rsidP="00F74CE3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амортизационные отчисления;</w:t>
      </w:r>
    </w:p>
    <w:p w:rsidR="00335773" w:rsidRDefault="00335773" w:rsidP="00F74CE3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затраты на страхование</w:t>
      </w:r>
      <w:r w:rsidR="00DC164F">
        <w:rPr>
          <w:rFonts w:ascii="Times New Roman" w:hAnsi="Times New Roman" w:cs="Times New Roman"/>
          <w:sz w:val="24"/>
          <w:szCs w:val="24"/>
        </w:rPr>
        <w:t>;</w:t>
      </w:r>
    </w:p>
    <w:p w:rsidR="00335773" w:rsidRDefault="00DC164F" w:rsidP="00F74CE3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35773">
        <w:rPr>
          <w:rFonts w:ascii="Times New Roman" w:hAnsi="Times New Roman" w:cs="Times New Roman"/>
          <w:sz w:val="24"/>
          <w:szCs w:val="24"/>
        </w:rPr>
        <w:t>оммунальные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5773" w:rsidRDefault="00DC164F" w:rsidP="00F74CE3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35773">
        <w:rPr>
          <w:rFonts w:ascii="Times New Roman" w:hAnsi="Times New Roman" w:cs="Times New Roman"/>
          <w:sz w:val="24"/>
          <w:szCs w:val="24"/>
        </w:rPr>
        <w:t>правленческие расходы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5773" w:rsidRDefault="00DC164F" w:rsidP="00F74CE3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35773">
        <w:rPr>
          <w:rFonts w:ascii="Times New Roman" w:hAnsi="Times New Roman" w:cs="Times New Roman"/>
          <w:sz w:val="24"/>
          <w:szCs w:val="24"/>
        </w:rPr>
        <w:t>анцелярские расходы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5773" w:rsidRDefault="00DC164F" w:rsidP="00F74CE3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35773">
        <w:rPr>
          <w:rFonts w:ascii="Times New Roman" w:hAnsi="Times New Roman" w:cs="Times New Roman"/>
          <w:sz w:val="24"/>
          <w:szCs w:val="24"/>
        </w:rPr>
        <w:t xml:space="preserve">освенные </w:t>
      </w:r>
      <w:r>
        <w:rPr>
          <w:rFonts w:ascii="Times New Roman" w:hAnsi="Times New Roman" w:cs="Times New Roman"/>
          <w:sz w:val="24"/>
          <w:szCs w:val="24"/>
        </w:rPr>
        <w:t>затраты на оплату труда;</w:t>
      </w:r>
    </w:p>
    <w:p w:rsidR="00DC164F" w:rsidRDefault="00DC164F" w:rsidP="00F74CE3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затраты на лицензирование и сертификацию;</w:t>
      </w:r>
    </w:p>
    <w:p w:rsidR="00DC164F" w:rsidRDefault="00DC164F" w:rsidP="00F74CE3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прочие косвенные расходы.</w:t>
      </w:r>
    </w:p>
    <w:p w:rsidR="004725DF" w:rsidRPr="00A34089" w:rsidRDefault="00DC164F" w:rsidP="00DC164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4089">
        <w:rPr>
          <w:rFonts w:ascii="Times New Roman" w:hAnsi="Times New Roman" w:cs="Times New Roman"/>
          <w:b/>
          <w:i/>
          <w:sz w:val="24"/>
          <w:szCs w:val="24"/>
        </w:rPr>
        <w:t xml:space="preserve">3 шаг. </w:t>
      </w:r>
      <w:r w:rsidR="00A5211D" w:rsidRPr="00A34089">
        <w:rPr>
          <w:rFonts w:ascii="Times New Roman" w:hAnsi="Times New Roman" w:cs="Times New Roman"/>
          <w:b/>
          <w:i/>
          <w:sz w:val="24"/>
          <w:szCs w:val="24"/>
        </w:rPr>
        <w:t>Рассчитайте себестоимость реализованной продукции.</w:t>
      </w:r>
    </w:p>
    <w:p w:rsidR="00A5211D" w:rsidRPr="00A5211D" w:rsidRDefault="00A5211D" w:rsidP="00A5211D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1D">
        <w:rPr>
          <w:rFonts w:ascii="Times New Roman" w:hAnsi="Times New Roman" w:cs="Times New Roman"/>
          <w:sz w:val="24"/>
          <w:szCs w:val="24"/>
        </w:rPr>
        <w:t>Сложите суммы на каждый месяц первого года:</w:t>
      </w:r>
    </w:p>
    <w:p w:rsidR="00A5211D" w:rsidRDefault="00A5211D" w:rsidP="00887CFB">
      <w:pPr>
        <w:pStyle w:val="a3"/>
        <w:numPr>
          <w:ilvl w:val="0"/>
          <w:numId w:val="14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общую сумму прямых затрат (итоговая сумма пункта «</w:t>
      </w:r>
      <w:r>
        <w:rPr>
          <w:rFonts w:ascii="Times New Roman" w:hAnsi="Times New Roman" w:cs="Times New Roman"/>
          <w:b/>
          <w:sz w:val="24"/>
          <w:szCs w:val="24"/>
        </w:rPr>
        <w:t xml:space="preserve">е» </w:t>
      </w:r>
      <w:r w:rsidR="00A166D0">
        <w:rPr>
          <w:rFonts w:ascii="Times New Roman" w:hAnsi="Times New Roman" w:cs="Times New Roman"/>
          <w:sz w:val="24"/>
          <w:szCs w:val="24"/>
        </w:rPr>
        <w:t>ш</w:t>
      </w:r>
      <w:r w:rsidRPr="00A5211D">
        <w:rPr>
          <w:rFonts w:ascii="Times New Roman" w:hAnsi="Times New Roman" w:cs="Times New Roman"/>
          <w:sz w:val="24"/>
          <w:szCs w:val="24"/>
        </w:rPr>
        <w:t>ага 2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5211D" w:rsidRDefault="00A5211D" w:rsidP="00887CFB">
      <w:pPr>
        <w:pStyle w:val="a3"/>
        <w:numPr>
          <w:ilvl w:val="0"/>
          <w:numId w:val="14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общую сумму косвенных затрат (итоговая сумма пункта </w:t>
      </w:r>
      <w:r w:rsidRPr="00F21550">
        <w:rPr>
          <w:rFonts w:ascii="Times New Roman" w:hAnsi="Times New Roman" w:cs="Times New Roman"/>
          <w:b/>
          <w:sz w:val="24"/>
          <w:szCs w:val="24"/>
        </w:rPr>
        <w:t>«</w:t>
      </w:r>
      <w:r w:rsidRPr="00F21550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F21550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66D0">
        <w:rPr>
          <w:rFonts w:ascii="Times New Roman" w:hAnsi="Times New Roman" w:cs="Times New Roman"/>
          <w:sz w:val="24"/>
          <w:szCs w:val="24"/>
        </w:rPr>
        <w:t>ш</w:t>
      </w:r>
      <w:r w:rsidRPr="00A5211D">
        <w:rPr>
          <w:rFonts w:ascii="Times New Roman" w:hAnsi="Times New Roman" w:cs="Times New Roman"/>
          <w:sz w:val="24"/>
          <w:szCs w:val="24"/>
        </w:rPr>
        <w:t>ага 2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5211D" w:rsidRDefault="00887CFB" w:rsidP="00A5211D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прогноз себестоимости по годам реализации проекта с учетом темпа прир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 расходов в среднем от 3 до 15% в год.</w:t>
      </w:r>
    </w:p>
    <w:p w:rsidR="00F21550" w:rsidRPr="00A34089" w:rsidRDefault="00F21550" w:rsidP="00F2155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4089">
        <w:rPr>
          <w:rFonts w:ascii="Times New Roman" w:hAnsi="Times New Roman" w:cs="Times New Roman"/>
          <w:b/>
          <w:i/>
          <w:sz w:val="24"/>
          <w:szCs w:val="24"/>
        </w:rPr>
        <w:t>4 шаг. Определите следующие налоги и вычеты:</w:t>
      </w:r>
    </w:p>
    <w:p w:rsidR="00F21550" w:rsidRDefault="00F21550" w:rsidP="00F21550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налог – в расчете на 1 квадратный метр площади для земель населенных пунктов.</w:t>
      </w:r>
    </w:p>
    <w:p w:rsidR="002C1E09" w:rsidRDefault="002A268E" w:rsidP="002C1E09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E09">
        <w:rPr>
          <w:rFonts w:ascii="Times New Roman" w:hAnsi="Times New Roman" w:cs="Times New Roman"/>
          <w:sz w:val="24"/>
          <w:szCs w:val="24"/>
        </w:rPr>
        <w:t>Налог на имущество – уплачивается ежегодно по  ставке 1% от стоимости основных производственных и непроизводственных фондов.</w:t>
      </w:r>
      <w:r w:rsidR="002C1E09" w:rsidRPr="002C1E09">
        <w:rPr>
          <w:rFonts w:ascii="Times New Roman" w:hAnsi="Times New Roman" w:cs="Times New Roman"/>
          <w:sz w:val="24"/>
          <w:szCs w:val="24"/>
        </w:rPr>
        <w:t xml:space="preserve"> Уплата текущих начисленных сумм налога осуществляется равными долями на 20 февраля, 20 мая, 20 августа и 20 ноября налогового года.</w:t>
      </w:r>
    </w:p>
    <w:p w:rsidR="002C1E09" w:rsidRPr="002C1E09" w:rsidRDefault="002C1E09" w:rsidP="002C1E09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E09">
        <w:rPr>
          <w:rFonts w:ascii="Times New Roman" w:hAnsi="Times New Roman" w:cs="Times New Roman"/>
          <w:sz w:val="24"/>
          <w:szCs w:val="24"/>
        </w:rPr>
        <w:t>НДС</w:t>
      </w:r>
      <w:proofErr w:type="gramEnd"/>
      <w:r w:rsidRPr="002C1E09">
        <w:rPr>
          <w:rFonts w:ascii="Times New Roman" w:hAnsi="Times New Roman" w:cs="Times New Roman"/>
          <w:sz w:val="24"/>
          <w:szCs w:val="24"/>
        </w:rPr>
        <w:t xml:space="preserve"> подлежащий уплате в бюджет – определяется как разница между суммами НДС начисленными за реализованные товары (итоговая сумма пункта «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2C1E0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2C1E09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ага 1) и сумм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ми НДС подлежащими уплате за приобретенные товары, выполненные работы или оказанные услуги.</w:t>
      </w:r>
    </w:p>
    <w:p w:rsidR="005857D8" w:rsidRDefault="002C1E09" w:rsidP="005857D8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 на прибыль – уплачивают только те физические лица, которые находятся на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щей системе налогообложения</w:t>
      </w:r>
      <w:r w:rsidR="00BD433A">
        <w:rPr>
          <w:rFonts w:ascii="Times New Roman" w:hAnsi="Times New Roman" w:cs="Times New Roman"/>
          <w:sz w:val="24"/>
          <w:szCs w:val="24"/>
        </w:rPr>
        <w:t>. Индивидуальные предприниматели не являются пл</w:t>
      </w:r>
      <w:r w:rsidR="00BD433A">
        <w:rPr>
          <w:rFonts w:ascii="Times New Roman" w:hAnsi="Times New Roman" w:cs="Times New Roman"/>
          <w:sz w:val="24"/>
          <w:szCs w:val="24"/>
        </w:rPr>
        <w:t>а</w:t>
      </w:r>
      <w:r w:rsidR="00BD433A">
        <w:rPr>
          <w:rFonts w:ascii="Times New Roman" w:hAnsi="Times New Roman" w:cs="Times New Roman"/>
          <w:sz w:val="24"/>
          <w:szCs w:val="24"/>
        </w:rPr>
        <w:t>тельщиками налога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33A">
        <w:rPr>
          <w:rFonts w:ascii="Times New Roman" w:hAnsi="Times New Roman" w:cs="Times New Roman"/>
          <w:sz w:val="24"/>
          <w:szCs w:val="24"/>
        </w:rPr>
        <w:t>на прибыль. Ставка налога на прибыль текущего периода 20%.</w:t>
      </w:r>
    </w:p>
    <w:p w:rsidR="005857D8" w:rsidRPr="005857D8" w:rsidRDefault="005857D8" w:rsidP="005857D8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7D8">
        <w:rPr>
          <w:rFonts w:ascii="Times New Roman" w:hAnsi="Times New Roman" w:cs="Times New Roman"/>
          <w:bCs/>
          <w:sz w:val="24"/>
          <w:szCs w:val="24"/>
        </w:rPr>
        <w:t>Упрощённая</w:t>
      </w:r>
      <w:r w:rsidRPr="005857D8">
        <w:rPr>
          <w:rFonts w:ascii="Times New Roman" w:hAnsi="Times New Roman" w:cs="Times New Roman"/>
          <w:sz w:val="24"/>
          <w:szCs w:val="24"/>
        </w:rPr>
        <w:t xml:space="preserve"> </w:t>
      </w:r>
      <w:r w:rsidRPr="005857D8">
        <w:rPr>
          <w:rFonts w:ascii="Times New Roman" w:hAnsi="Times New Roman" w:cs="Times New Roman"/>
          <w:bCs/>
          <w:sz w:val="24"/>
          <w:szCs w:val="24"/>
        </w:rPr>
        <w:t>система</w:t>
      </w:r>
      <w:r w:rsidRPr="005857D8">
        <w:rPr>
          <w:rFonts w:ascii="Times New Roman" w:hAnsi="Times New Roman" w:cs="Times New Roman"/>
          <w:sz w:val="24"/>
          <w:szCs w:val="24"/>
        </w:rPr>
        <w:t xml:space="preserve"> </w:t>
      </w:r>
      <w:r w:rsidRPr="005857D8">
        <w:rPr>
          <w:rFonts w:ascii="Times New Roman" w:hAnsi="Times New Roman" w:cs="Times New Roman"/>
          <w:bCs/>
          <w:sz w:val="24"/>
          <w:szCs w:val="24"/>
        </w:rPr>
        <w:t>налогообложения</w:t>
      </w:r>
      <w:r w:rsidRPr="005857D8">
        <w:rPr>
          <w:rFonts w:ascii="Times New Roman" w:hAnsi="Times New Roman" w:cs="Times New Roman"/>
          <w:sz w:val="24"/>
          <w:szCs w:val="24"/>
        </w:rPr>
        <w:t xml:space="preserve"> (</w:t>
      </w:r>
      <w:r w:rsidRPr="005857D8">
        <w:rPr>
          <w:rFonts w:ascii="Times New Roman" w:hAnsi="Times New Roman" w:cs="Times New Roman"/>
          <w:bCs/>
          <w:sz w:val="24"/>
          <w:szCs w:val="24"/>
        </w:rPr>
        <w:t>УСН</w:t>
      </w:r>
      <w:r w:rsidRPr="005857D8">
        <w:rPr>
          <w:rFonts w:ascii="Times New Roman" w:hAnsi="Times New Roman" w:cs="Times New Roman"/>
          <w:sz w:val="24"/>
          <w:szCs w:val="24"/>
        </w:rPr>
        <w:t xml:space="preserve">) — специальный </w:t>
      </w:r>
      <w:r w:rsidRPr="005857D8">
        <w:rPr>
          <w:rFonts w:ascii="Times New Roman" w:hAnsi="Times New Roman" w:cs="Times New Roman"/>
          <w:bCs/>
          <w:sz w:val="24"/>
          <w:szCs w:val="24"/>
        </w:rPr>
        <w:t>налоговый</w:t>
      </w:r>
      <w:r w:rsidRPr="005857D8">
        <w:rPr>
          <w:rFonts w:ascii="Times New Roman" w:hAnsi="Times New Roman" w:cs="Times New Roman"/>
          <w:sz w:val="24"/>
          <w:szCs w:val="24"/>
        </w:rPr>
        <w:t xml:space="preserve"> режим, направленный на снижение </w:t>
      </w:r>
      <w:r w:rsidRPr="005857D8">
        <w:rPr>
          <w:rFonts w:ascii="Times New Roman" w:hAnsi="Times New Roman" w:cs="Times New Roman"/>
          <w:bCs/>
          <w:sz w:val="24"/>
          <w:szCs w:val="24"/>
        </w:rPr>
        <w:t>налоговой</w:t>
      </w:r>
      <w:r w:rsidRPr="005857D8">
        <w:rPr>
          <w:rFonts w:ascii="Times New Roman" w:hAnsi="Times New Roman" w:cs="Times New Roman"/>
          <w:sz w:val="24"/>
          <w:szCs w:val="24"/>
        </w:rPr>
        <w:t xml:space="preserve"> нагрузки на субъекты малого бизнеса, а также облегчение и </w:t>
      </w:r>
      <w:r w:rsidRPr="005857D8">
        <w:rPr>
          <w:rFonts w:ascii="Times New Roman" w:hAnsi="Times New Roman" w:cs="Times New Roman"/>
          <w:bCs/>
          <w:sz w:val="24"/>
          <w:szCs w:val="24"/>
        </w:rPr>
        <w:t>упрощение</w:t>
      </w:r>
      <w:r w:rsidRPr="005857D8">
        <w:rPr>
          <w:rFonts w:ascii="Times New Roman" w:hAnsi="Times New Roman" w:cs="Times New Roman"/>
          <w:sz w:val="24"/>
          <w:szCs w:val="24"/>
        </w:rPr>
        <w:t xml:space="preserve"> ведения </w:t>
      </w:r>
      <w:r w:rsidRPr="005857D8">
        <w:rPr>
          <w:rFonts w:ascii="Times New Roman" w:hAnsi="Times New Roman" w:cs="Times New Roman"/>
          <w:bCs/>
          <w:sz w:val="24"/>
          <w:szCs w:val="24"/>
        </w:rPr>
        <w:t>налогового</w:t>
      </w:r>
      <w:r w:rsidRPr="005857D8">
        <w:rPr>
          <w:rFonts w:ascii="Times New Roman" w:hAnsi="Times New Roman" w:cs="Times New Roman"/>
          <w:sz w:val="24"/>
          <w:szCs w:val="24"/>
        </w:rPr>
        <w:t xml:space="preserve"> учёта и бухгалтерского учёта.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857D8">
        <w:rPr>
          <w:rFonts w:ascii="Times New Roman" w:hAnsi="Times New Roman" w:cs="Times New Roman"/>
          <w:sz w:val="24"/>
          <w:szCs w:val="24"/>
        </w:rPr>
        <w:t>станавл</w:t>
      </w:r>
      <w:r w:rsidRPr="005857D8">
        <w:rPr>
          <w:rFonts w:ascii="Times New Roman" w:hAnsi="Times New Roman" w:cs="Times New Roman"/>
          <w:sz w:val="24"/>
          <w:szCs w:val="24"/>
        </w:rPr>
        <w:t>и</w:t>
      </w:r>
      <w:r w:rsidRPr="005857D8">
        <w:rPr>
          <w:rFonts w:ascii="Times New Roman" w:hAnsi="Times New Roman" w:cs="Times New Roman"/>
          <w:sz w:val="24"/>
          <w:szCs w:val="24"/>
        </w:rPr>
        <w:t>ваются следующие налоговые ставки по налогу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85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7D8" w:rsidRPr="005857D8" w:rsidRDefault="005857D8" w:rsidP="005857D8">
      <w:pPr>
        <w:numPr>
          <w:ilvl w:val="0"/>
          <w:numId w:val="18"/>
        </w:numPr>
        <w:spacing w:after="0" w:line="360" w:lineRule="auto"/>
        <w:ind w:left="0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6%, если </w:t>
      </w:r>
      <w:hyperlink r:id="rId7" w:tooltip="Объект налогообложения" w:history="1">
        <w:r w:rsidRPr="005857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объектом налогообложения</w:t>
        </w:r>
      </w:hyperlink>
      <w:r w:rsidRPr="00585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доход организации,</w:t>
      </w:r>
    </w:p>
    <w:p w:rsidR="005857D8" w:rsidRPr="005857D8" w:rsidRDefault="005857D8" w:rsidP="005857D8">
      <w:pPr>
        <w:numPr>
          <w:ilvl w:val="0"/>
          <w:numId w:val="18"/>
        </w:numPr>
        <w:spacing w:after="0" w:line="360" w:lineRule="auto"/>
        <w:ind w:left="0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D8">
        <w:rPr>
          <w:rFonts w:ascii="Times New Roman" w:eastAsia="Times New Roman" w:hAnsi="Times New Roman" w:cs="Times New Roman"/>
          <w:sz w:val="24"/>
          <w:szCs w:val="24"/>
          <w:lang w:eastAsia="ru-RU"/>
        </w:rPr>
        <w:t>15%, если объектом налогообложения являются доходы, уменьшенные на вел</w:t>
      </w:r>
      <w:r w:rsidRPr="005857D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85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чину </w:t>
      </w:r>
      <w:hyperlink r:id="rId8" w:tooltip="Затраты" w:history="1">
        <w:r w:rsidRPr="005857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расходов</w:t>
        </w:r>
      </w:hyperlink>
      <w:r w:rsidRPr="005857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57D8" w:rsidRPr="005857D8" w:rsidRDefault="005857D8" w:rsidP="005857D8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Единый налог на вмененный доход (ЕНВД) - </w:t>
      </w:r>
      <w:r w:rsidRPr="005857D8">
        <w:rPr>
          <w:rFonts w:ascii="Times New Roman" w:hAnsi="Times New Roman" w:cs="Times New Roman"/>
          <w:sz w:val="24"/>
          <w:szCs w:val="24"/>
        </w:rPr>
        <w:t>это специальный налоговый режим, кот</w:t>
      </w:r>
      <w:r w:rsidRPr="005857D8">
        <w:rPr>
          <w:rFonts w:ascii="Times New Roman" w:hAnsi="Times New Roman" w:cs="Times New Roman"/>
          <w:sz w:val="24"/>
          <w:szCs w:val="24"/>
        </w:rPr>
        <w:t>о</w:t>
      </w:r>
      <w:r w:rsidRPr="005857D8">
        <w:rPr>
          <w:rFonts w:ascii="Times New Roman" w:hAnsi="Times New Roman" w:cs="Times New Roman"/>
          <w:sz w:val="24"/>
          <w:szCs w:val="24"/>
        </w:rPr>
        <w:t>рый могут применять индивидуальные предприниматели и организации в отношении определённых ви</w:t>
      </w:r>
      <w:r>
        <w:rPr>
          <w:rFonts w:ascii="Times New Roman" w:hAnsi="Times New Roman" w:cs="Times New Roman"/>
          <w:sz w:val="24"/>
          <w:szCs w:val="24"/>
        </w:rPr>
        <w:t>дов деятельности численность работников не должна превышать 100 человек.</w:t>
      </w:r>
      <w:r w:rsidRPr="005857D8">
        <w:rPr>
          <w:rFonts w:ascii="Arial" w:hAnsi="Arial" w:cs="Arial"/>
          <w:color w:val="000000"/>
          <w:sz w:val="21"/>
          <w:szCs w:val="21"/>
        </w:rPr>
        <w:t xml:space="preserve"> </w:t>
      </w:r>
      <w:r w:rsidRPr="005857D8">
        <w:rPr>
          <w:rFonts w:ascii="Times New Roman" w:hAnsi="Times New Roman" w:cs="Times New Roman"/>
          <w:sz w:val="24"/>
          <w:szCs w:val="24"/>
        </w:rPr>
        <w:t>ЕНВД применяется в отношении отдельных видов предпринимательской де</w:t>
      </w:r>
      <w:r w:rsidRPr="005857D8">
        <w:rPr>
          <w:rFonts w:ascii="Times New Roman" w:hAnsi="Times New Roman" w:cs="Times New Roman"/>
          <w:sz w:val="24"/>
          <w:szCs w:val="24"/>
        </w:rPr>
        <w:t>я</w:t>
      </w:r>
      <w:r w:rsidRPr="005857D8">
        <w:rPr>
          <w:rFonts w:ascii="Times New Roman" w:hAnsi="Times New Roman" w:cs="Times New Roman"/>
          <w:sz w:val="24"/>
          <w:szCs w:val="24"/>
        </w:rPr>
        <w:t>тельности (</w:t>
      </w:r>
      <w:hyperlink r:id="rId9" w:anchor="block_1004262" w:tgtFrame="_blank" w:history="1">
        <w:r w:rsidRPr="005857D8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п.2 ст.346.26 НК РФ</w:t>
        </w:r>
      </w:hyperlink>
      <w:r w:rsidRPr="005857D8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5857D8" w:rsidRPr="00A34089" w:rsidRDefault="00A34089" w:rsidP="005857D8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34089">
        <w:rPr>
          <w:rFonts w:ascii="Times New Roman" w:hAnsi="Times New Roman" w:cs="Times New Roman"/>
          <w:color w:val="000000"/>
          <w:sz w:val="24"/>
          <w:szCs w:val="24"/>
        </w:rPr>
        <w:t>атентная система налогообложения устанавливается Налоговым кодексом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(ст.346.43 НК РФ)</w:t>
      </w:r>
      <w:r w:rsidRPr="00A34089">
        <w:rPr>
          <w:rFonts w:ascii="Times New Roman" w:hAnsi="Times New Roman" w:cs="Times New Roman"/>
          <w:color w:val="000000"/>
          <w:sz w:val="24"/>
          <w:szCs w:val="24"/>
        </w:rPr>
        <w:t>, вводится в действие законами субъектов Российской Федерации и применяе</w:t>
      </w:r>
      <w:r w:rsidRPr="00A3408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34089">
        <w:rPr>
          <w:rFonts w:ascii="Times New Roman" w:hAnsi="Times New Roman" w:cs="Times New Roman"/>
          <w:color w:val="000000"/>
          <w:sz w:val="24"/>
          <w:szCs w:val="24"/>
        </w:rPr>
        <w:t>ся на территориях указанных субъектов Российской Федерации.</w:t>
      </w:r>
      <w:r w:rsidRPr="00A34089">
        <w:rPr>
          <w:rFonts w:ascii="Arial" w:hAnsi="Arial" w:cs="Arial"/>
          <w:color w:val="000000"/>
          <w:sz w:val="21"/>
          <w:szCs w:val="21"/>
        </w:rPr>
        <w:t xml:space="preserve"> </w:t>
      </w:r>
      <w:r w:rsidRPr="00A34089">
        <w:rPr>
          <w:rFonts w:ascii="Times New Roman" w:hAnsi="Times New Roman" w:cs="Times New Roman"/>
          <w:color w:val="000000"/>
          <w:sz w:val="24"/>
          <w:szCs w:val="24"/>
        </w:rPr>
        <w:t>Индивидуальные предприниматели, средняя численность наемных работников которых, не превышает за налоговый период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15 человек могут применять патентную систему, но только по тем видам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которым разрешено применение патентной системы.</w:t>
      </w:r>
    </w:p>
    <w:p w:rsidR="00A34089" w:rsidRPr="00A34089" w:rsidRDefault="00A34089" w:rsidP="00A34089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CFB" w:rsidRDefault="00F21550" w:rsidP="005857D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089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887CFB" w:rsidRPr="00A34089">
        <w:rPr>
          <w:rFonts w:ascii="Times New Roman" w:hAnsi="Times New Roman" w:cs="Times New Roman"/>
          <w:b/>
          <w:i/>
          <w:sz w:val="24"/>
          <w:szCs w:val="24"/>
        </w:rPr>
        <w:t xml:space="preserve"> шаг. Рассчитайте чистый доход на каждый месяц первого года и по годам реал</w:t>
      </w:r>
      <w:r w:rsidR="00887CFB" w:rsidRPr="00A34089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87CFB" w:rsidRPr="00A34089">
        <w:rPr>
          <w:rFonts w:ascii="Times New Roman" w:hAnsi="Times New Roman" w:cs="Times New Roman"/>
          <w:b/>
          <w:i/>
          <w:sz w:val="24"/>
          <w:szCs w:val="24"/>
        </w:rPr>
        <w:t>зации проекта</w:t>
      </w:r>
      <w:r w:rsidR="00887CFB" w:rsidRPr="00F21550">
        <w:rPr>
          <w:rFonts w:ascii="Times New Roman" w:hAnsi="Times New Roman" w:cs="Times New Roman"/>
          <w:sz w:val="24"/>
          <w:szCs w:val="24"/>
        </w:rPr>
        <w:t xml:space="preserve"> путем вычитания </w:t>
      </w:r>
      <w:r>
        <w:rPr>
          <w:rFonts w:ascii="Times New Roman" w:hAnsi="Times New Roman" w:cs="Times New Roman"/>
          <w:sz w:val="24"/>
          <w:szCs w:val="24"/>
        </w:rPr>
        <w:t xml:space="preserve"> прогнозируемого объема продаж </w:t>
      </w:r>
      <w:r w:rsidRPr="00F21550">
        <w:rPr>
          <w:rFonts w:ascii="Times New Roman" w:hAnsi="Times New Roman" w:cs="Times New Roman"/>
          <w:sz w:val="24"/>
          <w:szCs w:val="24"/>
        </w:rPr>
        <w:t xml:space="preserve">(итоговая сумма пункта </w:t>
      </w:r>
      <w:r w:rsidRPr="00F21550">
        <w:rPr>
          <w:rFonts w:ascii="Times New Roman" w:hAnsi="Times New Roman" w:cs="Times New Roman"/>
          <w:b/>
          <w:sz w:val="24"/>
          <w:szCs w:val="24"/>
        </w:rPr>
        <w:t>«</w:t>
      </w:r>
      <w:r w:rsidRPr="00F21550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F2155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F21550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ага </w:t>
      </w:r>
      <w:r w:rsidRPr="00F21550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и прогнозируемой себестоимости по годам реализации проекта (итоговая сумма пункта 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A5211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га </w:t>
      </w:r>
      <w:r w:rsidRPr="00F215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34089" w:rsidRPr="00F21550" w:rsidRDefault="00A34089" w:rsidP="005857D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 шаг. Сведите все расчеты в итоговую таблицу.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3"/>
        <w:gridCol w:w="2002"/>
        <w:gridCol w:w="609"/>
        <w:gridCol w:w="610"/>
        <w:gridCol w:w="610"/>
        <w:gridCol w:w="610"/>
        <w:gridCol w:w="833"/>
        <w:gridCol w:w="609"/>
        <w:gridCol w:w="610"/>
        <w:gridCol w:w="610"/>
        <w:gridCol w:w="610"/>
        <w:gridCol w:w="833"/>
        <w:gridCol w:w="913"/>
      </w:tblGrid>
      <w:tr w:rsidR="00B90772" w:rsidTr="009514EA">
        <w:tc>
          <w:tcPr>
            <w:tcW w:w="534" w:type="dxa"/>
            <w:vMerge w:val="restart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п</w:t>
            </w:r>
          </w:p>
        </w:tc>
        <w:tc>
          <w:tcPr>
            <w:tcW w:w="2126" w:type="dxa"/>
            <w:vMerge w:val="restart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655" w:type="dxa"/>
            <w:gridSpan w:val="4"/>
          </w:tcPr>
          <w:p w:rsidR="00B90772" w:rsidRDefault="00B90772" w:rsidP="00B9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реализации</w:t>
            </w:r>
          </w:p>
          <w:p w:rsidR="00B90772" w:rsidRDefault="00B90772" w:rsidP="00B9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664" w:type="dxa"/>
            <w:vMerge w:val="restart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655" w:type="dxa"/>
            <w:gridSpan w:val="4"/>
          </w:tcPr>
          <w:p w:rsidR="00B90772" w:rsidRDefault="00B90772" w:rsidP="00B9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реализации</w:t>
            </w:r>
          </w:p>
          <w:p w:rsidR="00B90772" w:rsidRDefault="00B90772" w:rsidP="00B9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664" w:type="dxa"/>
            <w:vMerge w:val="restart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664" w:type="dxa"/>
            <w:vMerge w:val="restart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проект</w:t>
            </w:r>
          </w:p>
        </w:tc>
      </w:tr>
      <w:tr w:rsidR="00B90772" w:rsidTr="00B90772">
        <w:tc>
          <w:tcPr>
            <w:tcW w:w="534" w:type="dxa"/>
            <w:vMerge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66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66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66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664" w:type="dxa"/>
            <w:vMerge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66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66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66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664" w:type="dxa"/>
            <w:vMerge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Merge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72" w:rsidTr="00B90772">
        <w:tc>
          <w:tcPr>
            <w:tcW w:w="53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продаж, 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63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72" w:rsidTr="00B90772">
        <w:tc>
          <w:tcPr>
            <w:tcW w:w="53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126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Себестоимость реализованной продукции, тыс. руб.</w:t>
            </w:r>
          </w:p>
        </w:tc>
        <w:tc>
          <w:tcPr>
            <w:tcW w:w="663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72" w:rsidTr="00B90772">
        <w:tc>
          <w:tcPr>
            <w:tcW w:w="53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Валовый доход, тыс. руб. (стр.1 –стр. 2)</w:t>
            </w:r>
          </w:p>
        </w:tc>
        <w:tc>
          <w:tcPr>
            <w:tcW w:w="663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72" w:rsidTr="00B90772">
        <w:tc>
          <w:tcPr>
            <w:tcW w:w="53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90772" w:rsidRDefault="009514EA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и вычеты</w:t>
            </w:r>
          </w:p>
        </w:tc>
        <w:tc>
          <w:tcPr>
            <w:tcW w:w="663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72" w:rsidTr="00B90772">
        <w:tc>
          <w:tcPr>
            <w:tcW w:w="534" w:type="dxa"/>
          </w:tcPr>
          <w:p w:rsidR="00B90772" w:rsidRDefault="009514EA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90772" w:rsidRDefault="009514EA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Чистый доход, тыс. руб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стр.4-стр. 4)</w:t>
            </w:r>
          </w:p>
        </w:tc>
        <w:tc>
          <w:tcPr>
            <w:tcW w:w="663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90772" w:rsidRDefault="00B90772" w:rsidP="00B9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7CFB" w:rsidRPr="00B90772" w:rsidRDefault="00887CFB" w:rsidP="00887C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CFB" w:rsidRPr="00B90772" w:rsidRDefault="00887CFB" w:rsidP="00887C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CFB" w:rsidRPr="009514EA" w:rsidRDefault="009514EA" w:rsidP="009514EA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Verdana" w:hAnsi="Verdana"/>
          <w:b/>
          <w:sz w:val="20"/>
          <w:szCs w:val="20"/>
          <w:lang w:val="en-US"/>
        </w:rPr>
        <w:t>VII</w:t>
      </w:r>
      <w:r>
        <w:rPr>
          <w:rFonts w:ascii="Verdana" w:hAnsi="Verdana"/>
          <w:b/>
          <w:sz w:val="20"/>
          <w:szCs w:val="20"/>
        </w:rPr>
        <w:t>.</w:t>
      </w:r>
      <w:r w:rsidR="00887CFB" w:rsidRPr="00195CC1">
        <w:rPr>
          <w:rFonts w:ascii="Verdana" w:hAnsi="Verdana"/>
          <w:b/>
          <w:sz w:val="20"/>
          <w:szCs w:val="20"/>
        </w:rPr>
        <w:t xml:space="preserve"> </w:t>
      </w:r>
      <w:r w:rsidR="00887CFB" w:rsidRPr="009514EA">
        <w:rPr>
          <w:rFonts w:ascii="Times New Roman" w:hAnsi="Times New Roman" w:cs="Times New Roman"/>
          <w:b/>
          <w:sz w:val="24"/>
          <w:szCs w:val="24"/>
        </w:rPr>
        <w:t>Оценка экономической эффективности привлечения инвестиций</w:t>
      </w:r>
      <w:r>
        <w:rPr>
          <w:rFonts w:ascii="Times New Roman" w:hAnsi="Times New Roman" w:cs="Times New Roman"/>
          <w:b/>
          <w:sz w:val="24"/>
          <w:szCs w:val="24"/>
        </w:rPr>
        <w:t xml:space="preserve"> в бизнес - проект</w:t>
      </w:r>
    </w:p>
    <w:p w:rsidR="00887CFB" w:rsidRPr="00713ECB" w:rsidRDefault="00887CFB" w:rsidP="00887C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4EA">
        <w:rPr>
          <w:rFonts w:ascii="Times New Roman" w:hAnsi="Times New Roman" w:cs="Times New Roman"/>
          <w:sz w:val="24"/>
          <w:szCs w:val="24"/>
        </w:rPr>
        <w:t>В общем виде эффективность привлечения инвестиций – это категория, выражающая соотношение (соответствие) полученных результатов и затрат целям и интересам его учас</w:t>
      </w:r>
      <w:r w:rsidRPr="009514EA">
        <w:rPr>
          <w:rFonts w:ascii="Times New Roman" w:hAnsi="Times New Roman" w:cs="Times New Roman"/>
          <w:sz w:val="24"/>
          <w:szCs w:val="24"/>
        </w:rPr>
        <w:t>т</w:t>
      </w:r>
      <w:r w:rsidRPr="009514EA">
        <w:rPr>
          <w:rFonts w:ascii="Times New Roman" w:hAnsi="Times New Roman" w:cs="Times New Roman"/>
          <w:sz w:val="24"/>
          <w:szCs w:val="24"/>
        </w:rPr>
        <w:lastRenderedPageBreak/>
        <w:t xml:space="preserve">ников.  </w:t>
      </w:r>
      <w:r w:rsidR="00713ECB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713EC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13ECB" w:rsidRPr="002719B7">
        <w:rPr>
          <w:rFonts w:ascii="Times New Roman" w:hAnsi="Times New Roman" w:cs="Times New Roman"/>
          <w:sz w:val="24"/>
          <w:szCs w:val="24"/>
        </w:rPr>
        <w:t xml:space="preserve"> </w:t>
      </w:r>
      <w:r w:rsidR="00713ECB">
        <w:rPr>
          <w:rFonts w:ascii="Times New Roman" w:hAnsi="Times New Roman" w:cs="Times New Roman"/>
          <w:sz w:val="24"/>
          <w:szCs w:val="24"/>
        </w:rPr>
        <w:t xml:space="preserve">вы </w:t>
      </w:r>
      <w:r w:rsidR="002719B7">
        <w:rPr>
          <w:rFonts w:ascii="Times New Roman" w:hAnsi="Times New Roman" w:cs="Times New Roman"/>
          <w:sz w:val="24"/>
          <w:szCs w:val="24"/>
        </w:rPr>
        <w:t>определили величину стартового капитала. Это и будут ваши инвест</w:t>
      </w:r>
      <w:r w:rsidR="002719B7">
        <w:rPr>
          <w:rFonts w:ascii="Times New Roman" w:hAnsi="Times New Roman" w:cs="Times New Roman"/>
          <w:sz w:val="24"/>
          <w:szCs w:val="24"/>
        </w:rPr>
        <w:t>и</w:t>
      </w:r>
      <w:r w:rsidR="002719B7">
        <w:rPr>
          <w:rFonts w:ascii="Times New Roman" w:hAnsi="Times New Roman" w:cs="Times New Roman"/>
          <w:sz w:val="24"/>
          <w:szCs w:val="24"/>
        </w:rPr>
        <w:t>ции.</w:t>
      </w:r>
    </w:p>
    <w:p w:rsidR="00887CFB" w:rsidRPr="009514EA" w:rsidRDefault="00887CFB" w:rsidP="00887C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4EA">
        <w:rPr>
          <w:rFonts w:ascii="Times New Roman" w:hAnsi="Times New Roman" w:cs="Times New Roman"/>
          <w:sz w:val="24"/>
          <w:szCs w:val="24"/>
        </w:rPr>
        <w:t>Оценка экономической эффективности привлечения инвестиций пров</w:t>
      </w:r>
      <w:r w:rsidR="002719B7">
        <w:rPr>
          <w:rFonts w:ascii="Times New Roman" w:hAnsi="Times New Roman" w:cs="Times New Roman"/>
          <w:sz w:val="24"/>
          <w:szCs w:val="24"/>
        </w:rPr>
        <w:t xml:space="preserve">одится </w:t>
      </w:r>
      <w:r w:rsidRPr="009514EA">
        <w:rPr>
          <w:rFonts w:ascii="Times New Roman" w:hAnsi="Times New Roman" w:cs="Times New Roman"/>
          <w:sz w:val="24"/>
          <w:szCs w:val="24"/>
        </w:rPr>
        <w:t xml:space="preserve"> на основе концепции временной стоимости денег, которая основывается на следующих принципах:</w:t>
      </w:r>
    </w:p>
    <w:p w:rsidR="00887CFB" w:rsidRPr="002719B7" w:rsidRDefault="002719B7" w:rsidP="002719B7">
      <w:pPr>
        <w:pStyle w:val="a3"/>
        <w:numPr>
          <w:ilvl w:val="0"/>
          <w:numId w:val="20"/>
        </w:numPr>
        <w:tabs>
          <w:tab w:val="left" w:pos="567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19B7">
        <w:rPr>
          <w:rFonts w:ascii="Times New Roman" w:hAnsi="Times New Roman" w:cs="Times New Roman"/>
          <w:sz w:val="24"/>
          <w:szCs w:val="24"/>
        </w:rPr>
        <w:t>о</w:t>
      </w:r>
      <w:r w:rsidR="00887CFB" w:rsidRPr="002719B7">
        <w:rPr>
          <w:rFonts w:ascii="Times New Roman" w:hAnsi="Times New Roman" w:cs="Times New Roman"/>
          <w:sz w:val="24"/>
          <w:szCs w:val="24"/>
        </w:rPr>
        <w:t xml:space="preserve">ценка эффективности использования инвестируемого капитала производится путем сопоставления дисконтированного </w:t>
      </w:r>
      <w:r w:rsidRPr="002719B7">
        <w:rPr>
          <w:rFonts w:ascii="Times New Roman" w:hAnsi="Times New Roman" w:cs="Times New Roman"/>
          <w:sz w:val="24"/>
          <w:szCs w:val="24"/>
        </w:rPr>
        <w:t>чистого дохода</w:t>
      </w:r>
      <w:r w:rsidR="00887CFB" w:rsidRPr="002719B7">
        <w:rPr>
          <w:rFonts w:ascii="Times New Roman" w:hAnsi="Times New Roman" w:cs="Times New Roman"/>
          <w:sz w:val="24"/>
          <w:szCs w:val="24"/>
        </w:rPr>
        <w:t xml:space="preserve">, который формируется в процессе реализации </w:t>
      </w:r>
      <w:r w:rsidRPr="002719B7">
        <w:rPr>
          <w:rFonts w:ascii="Times New Roman" w:hAnsi="Times New Roman" w:cs="Times New Roman"/>
          <w:sz w:val="24"/>
          <w:szCs w:val="24"/>
        </w:rPr>
        <w:t>бизне</w:t>
      </w:r>
      <w:proofErr w:type="gramStart"/>
      <w:r w:rsidRPr="002719B7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2719B7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887CFB" w:rsidRPr="002719B7">
        <w:rPr>
          <w:rFonts w:ascii="Times New Roman" w:hAnsi="Times New Roman" w:cs="Times New Roman"/>
          <w:sz w:val="24"/>
          <w:szCs w:val="24"/>
        </w:rPr>
        <w:t xml:space="preserve"> и первоначальной суммы инвестиций; </w:t>
      </w:r>
    </w:p>
    <w:p w:rsidR="00887CFB" w:rsidRPr="002719B7" w:rsidRDefault="002719B7" w:rsidP="002719B7">
      <w:pPr>
        <w:pStyle w:val="a3"/>
        <w:numPr>
          <w:ilvl w:val="0"/>
          <w:numId w:val="20"/>
        </w:numPr>
        <w:tabs>
          <w:tab w:val="left" w:pos="567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19B7">
        <w:rPr>
          <w:rFonts w:ascii="Times New Roman" w:hAnsi="Times New Roman" w:cs="Times New Roman"/>
          <w:sz w:val="24"/>
          <w:szCs w:val="24"/>
        </w:rPr>
        <w:t>н</w:t>
      </w:r>
      <w:r w:rsidR="00887CFB" w:rsidRPr="002719B7">
        <w:rPr>
          <w:rFonts w:ascii="Times New Roman" w:hAnsi="Times New Roman" w:cs="Times New Roman"/>
          <w:sz w:val="24"/>
          <w:szCs w:val="24"/>
        </w:rPr>
        <w:t>еобходимость оценки эффективности требует сопоставления результатов и затрат на протяжении всего периода реализации инвестиционного проекта. Денежные п</w:t>
      </w:r>
      <w:r w:rsidR="00887CFB" w:rsidRPr="002719B7">
        <w:rPr>
          <w:rFonts w:ascii="Times New Roman" w:hAnsi="Times New Roman" w:cs="Times New Roman"/>
          <w:sz w:val="24"/>
          <w:szCs w:val="24"/>
        </w:rPr>
        <w:t>о</w:t>
      </w:r>
      <w:r w:rsidR="00887CFB" w:rsidRPr="002719B7">
        <w:rPr>
          <w:rFonts w:ascii="Times New Roman" w:hAnsi="Times New Roman" w:cs="Times New Roman"/>
          <w:sz w:val="24"/>
          <w:szCs w:val="24"/>
        </w:rPr>
        <w:t>токи приводятся к настоящему времени посредством применения метода дисконт</w:t>
      </w:r>
      <w:r w:rsidR="00887CFB" w:rsidRPr="002719B7">
        <w:rPr>
          <w:rFonts w:ascii="Times New Roman" w:hAnsi="Times New Roman" w:cs="Times New Roman"/>
          <w:sz w:val="24"/>
          <w:szCs w:val="24"/>
        </w:rPr>
        <w:t>и</w:t>
      </w:r>
      <w:r w:rsidR="00887CFB" w:rsidRPr="002719B7">
        <w:rPr>
          <w:rFonts w:ascii="Times New Roman" w:hAnsi="Times New Roman" w:cs="Times New Roman"/>
          <w:sz w:val="24"/>
          <w:szCs w:val="24"/>
        </w:rPr>
        <w:t>рования, т.е. способа приведения будущей стоимости денежных средств к их сто</w:t>
      </w:r>
      <w:r w:rsidR="00887CFB" w:rsidRPr="002719B7">
        <w:rPr>
          <w:rFonts w:ascii="Times New Roman" w:hAnsi="Times New Roman" w:cs="Times New Roman"/>
          <w:sz w:val="24"/>
          <w:szCs w:val="24"/>
        </w:rPr>
        <w:t>и</w:t>
      </w:r>
      <w:r w:rsidR="00887CFB" w:rsidRPr="002719B7">
        <w:rPr>
          <w:rFonts w:ascii="Times New Roman" w:hAnsi="Times New Roman" w:cs="Times New Roman"/>
          <w:sz w:val="24"/>
          <w:szCs w:val="24"/>
        </w:rPr>
        <w:t xml:space="preserve">мости в настоящий момент времени; </w:t>
      </w:r>
    </w:p>
    <w:p w:rsidR="002719B7" w:rsidRDefault="002719B7" w:rsidP="002719B7">
      <w:pPr>
        <w:pStyle w:val="a3"/>
        <w:numPr>
          <w:ilvl w:val="0"/>
          <w:numId w:val="20"/>
        </w:numPr>
        <w:tabs>
          <w:tab w:val="left" w:pos="567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19B7">
        <w:rPr>
          <w:rFonts w:ascii="Times New Roman" w:hAnsi="Times New Roman" w:cs="Times New Roman"/>
          <w:sz w:val="24"/>
          <w:szCs w:val="24"/>
        </w:rPr>
        <w:t>п</w:t>
      </w:r>
      <w:r w:rsidR="00887CFB" w:rsidRPr="002719B7">
        <w:rPr>
          <w:rFonts w:ascii="Times New Roman" w:hAnsi="Times New Roman" w:cs="Times New Roman"/>
          <w:sz w:val="24"/>
          <w:szCs w:val="24"/>
        </w:rPr>
        <w:t>роцесс дисконтирования денежных потоков проводится по ставке дисконта. Для приведения денежных потоков к настоящему времени применя</w:t>
      </w:r>
      <w:r w:rsidRPr="002719B7">
        <w:rPr>
          <w:rFonts w:ascii="Times New Roman" w:hAnsi="Times New Roman" w:cs="Times New Roman"/>
          <w:sz w:val="24"/>
          <w:szCs w:val="24"/>
        </w:rPr>
        <w:t>ется ставка дисконта, равная 7,5</w:t>
      </w:r>
      <w:r w:rsidR="00887CFB" w:rsidRPr="002719B7">
        <w:rPr>
          <w:rFonts w:ascii="Times New Roman" w:hAnsi="Times New Roman" w:cs="Times New Roman"/>
          <w:sz w:val="24"/>
          <w:szCs w:val="24"/>
        </w:rPr>
        <w:t xml:space="preserve">%. Данное значение ставки дисконта принято на уровне </w:t>
      </w:r>
      <w:r w:rsidRPr="002719B7">
        <w:rPr>
          <w:rFonts w:ascii="Times New Roman" w:hAnsi="Times New Roman" w:cs="Times New Roman"/>
          <w:sz w:val="24"/>
          <w:szCs w:val="24"/>
        </w:rPr>
        <w:t xml:space="preserve">учетной </w:t>
      </w:r>
      <w:r w:rsidR="00887CFB" w:rsidRPr="002719B7">
        <w:rPr>
          <w:rFonts w:ascii="Times New Roman" w:hAnsi="Times New Roman" w:cs="Times New Roman"/>
          <w:sz w:val="24"/>
          <w:szCs w:val="24"/>
        </w:rPr>
        <w:t xml:space="preserve">ставки  ЦБ РФ. </w:t>
      </w:r>
    </w:p>
    <w:p w:rsidR="00887CFB" w:rsidRPr="002719B7" w:rsidRDefault="002719B7" w:rsidP="002719B7">
      <w:pPr>
        <w:pStyle w:val="a3"/>
        <w:numPr>
          <w:ilvl w:val="0"/>
          <w:numId w:val="20"/>
        </w:numPr>
        <w:tabs>
          <w:tab w:val="left" w:pos="567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887CFB" w:rsidRPr="002719B7">
        <w:rPr>
          <w:rFonts w:ascii="Times New Roman" w:hAnsi="Times New Roman" w:cs="Times New Roman"/>
          <w:sz w:val="24"/>
          <w:szCs w:val="24"/>
        </w:rPr>
        <w:t>ффективность или неэффективность проекта определяется знаком интегрального дисконтированного эффекта. Проект признается эффективным, если обеспечиваю</w:t>
      </w:r>
      <w:r w:rsidR="00887CFB" w:rsidRPr="002719B7">
        <w:rPr>
          <w:rFonts w:ascii="Times New Roman" w:hAnsi="Times New Roman" w:cs="Times New Roman"/>
          <w:sz w:val="24"/>
          <w:szCs w:val="24"/>
        </w:rPr>
        <w:t>т</w:t>
      </w:r>
      <w:r w:rsidR="00887CFB" w:rsidRPr="002719B7">
        <w:rPr>
          <w:rFonts w:ascii="Times New Roman" w:hAnsi="Times New Roman" w:cs="Times New Roman"/>
          <w:sz w:val="24"/>
          <w:szCs w:val="24"/>
        </w:rPr>
        <w:t>ся возврат первоначальной суммы инвестиций и требуемая доходность для инвест</w:t>
      </w:r>
      <w:r w:rsidR="00887CFB" w:rsidRPr="002719B7">
        <w:rPr>
          <w:rFonts w:ascii="Times New Roman" w:hAnsi="Times New Roman" w:cs="Times New Roman"/>
          <w:sz w:val="24"/>
          <w:szCs w:val="24"/>
        </w:rPr>
        <w:t>о</w:t>
      </w:r>
      <w:r w:rsidR="00887CFB" w:rsidRPr="002719B7">
        <w:rPr>
          <w:rFonts w:ascii="Times New Roman" w:hAnsi="Times New Roman" w:cs="Times New Roman"/>
          <w:sz w:val="24"/>
          <w:szCs w:val="24"/>
        </w:rPr>
        <w:t xml:space="preserve">ра. </w:t>
      </w:r>
    </w:p>
    <w:p w:rsidR="00887CFB" w:rsidRPr="009514EA" w:rsidRDefault="00887CFB" w:rsidP="00887C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14EA">
        <w:rPr>
          <w:rFonts w:ascii="Times New Roman" w:hAnsi="Times New Roman" w:cs="Times New Roman"/>
          <w:sz w:val="24"/>
          <w:szCs w:val="24"/>
        </w:rPr>
        <w:t>Для оценки экономической эффективности привлечения инвестиций будут использ</w:t>
      </w:r>
      <w:r w:rsidRPr="009514EA">
        <w:rPr>
          <w:rFonts w:ascii="Times New Roman" w:hAnsi="Times New Roman" w:cs="Times New Roman"/>
          <w:sz w:val="24"/>
          <w:szCs w:val="24"/>
        </w:rPr>
        <w:t>о</w:t>
      </w:r>
      <w:r w:rsidRPr="009514EA">
        <w:rPr>
          <w:rFonts w:ascii="Times New Roman" w:hAnsi="Times New Roman" w:cs="Times New Roman"/>
          <w:sz w:val="24"/>
          <w:szCs w:val="24"/>
        </w:rPr>
        <w:t>ваны следующие методы, которые используются в международной практике оценки эконом</w:t>
      </w:r>
      <w:r w:rsidRPr="009514EA">
        <w:rPr>
          <w:rFonts w:ascii="Times New Roman" w:hAnsi="Times New Roman" w:cs="Times New Roman"/>
          <w:sz w:val="24"/>
          <w:szCs w:val="24"/>
        </w:rPr>
        <w:t>и</w:t>
      </w:r>
      <w:r w:rsidRPr="009514EA">
        <w:rPr>
          <w:rFonts w:ascii="Times New Roman" w:hAnsi="Times New Roman" w:cs="Times New Roman"/>
          <w:sz w:val="24"/>
          <w:szCs w:val="24"/>
        </w:rPr>
        <w:t>ческой эффективности привлечения инвестиций в соответствии с международным стандартом UNIDO:</w:t>
      </w:r>
    </w:p>
    <w:p w:rsidR="00887CFB" w:rsidRPr="009514EA" w:rsidRDefault="00887CFB" w:rsidP="00887C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14EA">
        <w:rPr>
          <w:rFonts w:ascii="Times New Roman" w:hAnsi="Times New Roman" w:cs="Times New Roman"/>
          <w:sz w:val="24"/>
          <w:szCs w:val="24"/>
        </w:rPr>
        <w:t xml:space="preserve">- Метод определения чистого приведенного (дисконтированного) дохода (метод </w:t>
      </w:r>
      <w:r w:rsidRPr="009514EA">
        <w:rPr>
          <w:rFonts w:ascii="Times New Roman" w:hAnsi="Times New Roman" w:cs="Times New Roman"/>
          <w:sz w:val="24"/>
          <w:szCs w:val="24"/>
          <w:lang w:val="en-US"/>
        </w:rPr>
        <w:t>NPV</w:t>
      </w:r>
      <w:r w:rsidRPr="009514EA">
        <w:rPr>
          <w:rFonts w:ascii="Times New Roman" w:hAnsi="Times New Roman" w:cs="Times New Roman"/>
          <w:sz w:val="24"/>
          <w:szCs w:val="24"/>
        </w:rPr>
        <w:t>).</w:t>
      </w:r>
    </w:p>
    <w:p w:rsidR="00887CFB" w:rsidRPr="009514EA" w:rsidRDefault="00887CFB" w:rsidP="00887C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14EA">
        <w:rPr>
          <w:rFonts w:ascii="Times New Roman" w:hAnsi="Times New Roman" w:cs="Times New Roman"/>
          <w:sz w:val="24"/>
          <w:szCs w:val="24"/>
        </w:rPr>
        <w:t xml:space="preserve">- Метод определения дисконтированного срока окупаемости (метод </w:t>
      </w:r>
      <w:r w:rsidRPr="009514EA">
        <w:rPr>
          <w:rFonts w:ascii="Times New Roman" w:hAnsi="Times New Roman" w:cs="Times New Roman"/>
          <w:sz w:val="24"/>
          <w:szCs w:val="24"/>
          <w:lang w:val="en-US"/>
        </w:rPr>
        <w:t>DPP</w:t>
      </w:r>
      <w:r w:rsidRPr="009514EA">
        <w:rPr>
          <w:rFonts w:ascii="Times New Roman" w:hAnsi="Times New Roman" w:cs="Times New Roman"/>
          <w:sz w:val="24"/>
          <w:szCs w:val="24"/>
        </w:rPr>
        <w:t>).</w:t>
      </w:r>
    </w:p>
    <w:p w:rsidR="00887CFB" w:rsidRPr="009514EA" w:rsidRDefault="00887CFB" w:rsidP="00887C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14EA">
        <w:rPr>
          <w:rFonts w:ascii="Times New Roman" w:hAnsi="Times New Roman" w:cs="Times New Roman"/>
          <w:sz w:val="24"/>
          <w:szCs w:val="24"/>
        </w:rPr>
        <w:t xml:space="preserve">- Метод определения индекса доходности инвестируемых средств (метод </w:t>
      </w:r>
      <w:r w:rsidRPr="009514EA">
        <w:rPr>
          <w:rFonts w:ascii="Times New Roman" w:hAnsi="Times New Roman" w:cs="Times New Roman"/>
          <w:sz w:val="24"/>
          <w:szCs w:val="24"/>
          <w:lang w:val="en-US"/>
        </w:rPr>
        <w:t>PI</w:t>
      </w:r>
      <w:r w:rsidRPr="009514EA">
        <w:rPr>
          <w:rFonts w:ascii="Times New Roman" w:hAnsi="Times New Roman" w:cs="Times New Roman"/>
          <w:sz w:val="24"/>
          <w:szCs w:val="24"/>
        </w:rPr>
        <w:t>).</w:t>
      </w:r>
    </w:p>
    <w:p w:rsidR="00887CFB" w:rsidRPr="009514EA" w:rsidRDefault="00887CFB" w:rsidP="00887C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14EA">
        <w:rPr>
          <w:rFonts w:ascii="Times New Roman" w:hAnsi="Times New Roman" w:cs="Times New Roman"/>
          <w:sz w:val="24"/>
          <w:szCs w:val="24"/>
        </w:rPr>
        <w:t>- Метод определения внутренней нормы рентабельности (метод IRR).</w:t>
      </w:r>
    </w:p>
    <w:p w:rsidR="00887CFB" w:rsidRDefault="00887CFB" w:rsidP="00887C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2E96" w:rsidRPr="009514EA" w:rsidRDefault="00212E96" w:rsidP="00887C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7CFB" w:rsidRPr="00866793" w:rsidRDefault="00866793" w:rsidP="0086679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а. </w:t>
      </w:r>
      <w:r w:rsidR="00887CFB" w:rsidRPr="00866793">
        <w:rPr>
          <w:rFonts w:ascii="Times New Roman" w:hAnsi="Times New Roman" w:cs="Times New Roman"/>
          <w:i/>
          <w:sz w:val="24"/>
          <w:szCs w:val="24"/>
        </w:rPr>
        <w:t>Рас</w:t>
      </w:r>
      <w:r w:rsidRPr="00866793">
        <w:rPr>
          <w:rFonts w:ascii="Times New Roman" w:hAnsi="Times New Roman" w:cs="Times New Roman"/>
          <w:i/>
          <w:sz w:val="24"/>
          <w:szCs w:val="24"/>
        </w:rPr>
        <w:t xml:space="preserve">считайте </w:t>
      </w:r>
      <w:r w:rsidR="00887CFB" w:rsidRPr="00866793">
        <w:rPr>
          <w:rFonts w:ascii="Times New Roman" w:hAnsi="Times New Roman" w:cs="Times New Roman"/>
          <w:i/>
          <w:sz w:val="24"/>
          <w:szCs w:val="24"/>
        </w:rPr>
        <w:t>чист</w:t>
      </w:r>
      <w:r w:rsidRPr="00866793">
        <w:rPr>
          <w:rFonts w:ascii="Times New Roman" w:hAnsi="Times New Roman" w:cs="Times New Roman"/>
          <w:i/>
          <w:sz w:val="24"/>
          <w:szCs w:val="24"/>
        </w:rPr>
        <w:t>ый</w:t>
      </w:r>
      <w:r w:rsidR="00887CFB" w:rsidRPr="00866793">
        <w:rPr>
          <w:rFonts w:ascii="Times New Roman" w:hAnsi="Times New Roman" w:cs="Times New Roman"/>
          <w:i/>
          <w:sz w:val="24"/>
          <w:szCs w:val="24"/>
        </w:rPr>
        <w:t xml:space="preserve"> приведённ</w:t>
      </w:r>
      <w:r w:rsidRPr="00866793">
        <w:rPr>
          <w:rFonts w:ascii="Times New Roman" w:hAnsi="Times New Roman" w:cs="Times New Roman"/>
          <w:i/>
          <w:sz w:val="24"/>
          <w:szCs w:val="24"/>
        </w:rPr>
        <w:t xml:space="preserve">ый </w:t>
      </w:r>
      <w:r w:rsidR="00887CFB" w:rsidRPr="00866793">
        <w:rPr>
          <w:rFonts w:ascii="Times New Roman" w:hAnsi="Times New Roman" w:cs="Times New Roman"/>
          <w:i/>
          <w:sz w:val="24"/>
          <w:szCs w:val="24"/>
        </w:rPr>
        <w:t xml:space="preserve"> (дисконтированн</w:t>
      </w:r>
      <w:r w:rsidRPr="00866793">
        <w:rPr>
          <w:rFonts w:ascii="Times New Roman" w:hAnsi="Times New Roman" w:cs="Times New Roman"/>
          <w:i/>
          <w:sz w:val="24"/>
          <w:szCs w:val="24"/>
        </w:rPr>
        <w:t>ый</w:t>
      </w:r>
      <w:r w:rsidR="00887CFB" w:rsidRPr="00866793">
        <w:rPr>
          <w:rFonts w:ascii="Times New Roman" w:hAnsi="Times New Roman" w:cs="Times New Roman"/>
          <w:i/>
          <w:sz w:val="24"/>
          <w:szCs w:val="24"/>
        </w:rPr>
        <w:t xml:space="preserve">) доход методом </w:t>
      </w:r>
      <w:r w:rsidR="00887CFB" w:rsidRPr="00866793">
        <w:rPr>
          <w:rFonts w:ascii="Times New Roman" w:hAnsi="Times New Roman" w:cs="Times New Roman"/>
          <w:i/>
          <w:sz w:val="24"/>
          <w:szCs w:val="24"/>
          <w:lang w:val="en-US"/>
        </w:rPr>
        <w:t>NPV</w:t>
      </w:r>
      <w:r w:rsidR="00887CFB" w:rsidRPr="00866793">
        <w:rPr>
          <w:rFonts w:ascii="Times New Roman" w:hAnsi="Times New Roman" w:cs="Times New Roman"/>
          <w:i/>
          <w:sz w:val="24"/>
          <w:szCs w:val="24"/>
        </w:rPr>
        <w:t>.</w:t>
      </w:r>
    </w:p>
    <w:p w:rsidR="00887CFB" w:rsidRPr="009514EA" w:rsidRDefault="00887CFB" w:rsidP="00887CF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14EA">
        <w:rPr>
          <w:rFonts w:ascii="Times New Roman" w:hAnsi="Times New Roman" w:cs="Times New Roman"/>
          <w:sz w:val="24"/>
          <w:szCs w:val="24"/>
        </w:rPr>
        <w:t>Чистый приведенный доход (</w:t>
      </w:r>
      <w:r w:rsidRPr="009514EA">
        <w:rPr>
          <w:rFonts w:ascii="Times New Roman" w:hAnsi="Times New Roman" w:cs="Times New Roman"/>
          <w:sz w:val="24"/>
          <w:szCs w:val="24"/>
          <w:lang w:val="en-US"/>
        </w:rPr>
        <w:t>NPV</w:t>
      </w:r>
      <w:r w:rsidRPr="009514EA">
        <w:rPr>
          <w:rFonts w:ascii="Times New Roman" w:hAnsi="Times New Roman" w:cs="Times New Roman"/>
          <w:sz w:val="24"/>
          <w:szCs w:val="24"/>
        </w:rPr>
        <w:t>) рассчитывался по формуле</w:t>
      </w:r>
    </w:p>
    <w:p w:rsidR="00887CFB" w:rsidRPr="009514EA" w:rsidRDefault="00887CFB" w:rsidP="00887CFB">
      <w:pPr>
        <w:spacing w:line="360" w:lineRule="auto"/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w:lastRenderedPageBreak/>
            <m:t>NPV=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t=1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1+r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e>
          </m:nary>
        </m:oMath>
      </m:oMathPara>
    </w:p>
    <w:p w:rsidR="00887CFB" w:rsidRPr="009514EA" w:rsidRDefault="00887CFB" w:rsidP="00887C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4EA">
        <w:rPr>
          <w:rFonts w:ascii="Times New Roman" w:hAnsi="Times New Roman" w:cs="Times New Roman"/>
          <w:sz w:val="24"/>
          <w:szCs w:val="24"/>
        </w:rPr>
        <w:t xml:space="preserve">где: </w:t>
      </w:r>
      <w:proofErr w:type="spellStart"/>
      <w:r w:rsidRPr="009514EA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Pr="009514E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9514EA">
        <w:rPr>
          <w:rFonts w:ascii="Times New Roman" w:hAnsi="Times New Roman" w:cs="Times New Roman"/>
          <w:sz w:val="24"/>
          <w:szCs w:val="24"/>
        </w:rPr>
        <w:t xml:space="preserve"> – денежный поток в расчетном периоде </w:t>
      </w:r>
      <w:r w:rsidRPr="009514E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E0DF4">
        <w:rPr>
          <w:rFonts w:ascii="Times New Roman" w:hAnsi="Times New Roman" w:cs="Times New Roman"/>
          <w:sz w:val="24"/>
          <w:szCs w:val="24"/>
        </w:rPr>
        <w:t>, равен чистому доходу, который вы рассч</w:t>
      </w:r>
      <w:r w:rsidR="00CE0DF4">
        <w:rPr>
          <w:rFonts w:ascii="Times New Roman" w:hAnsi="Times New Roman" w:cs="Times New Roman"/>
          <w:sz w:val="24"/>
          <w:szCs w:val="24"/>
        </w:rPr>
        <w:t>и</w:t>
      </w:r>
      <w:r w:rsidR="00CE0DF4">
        <w:rPr>
          <w:rFonts w:ascii="Times New Roman" w:hAnsi="Times New Roman" w:cs="Times New Roman"/>
          <w:sz w:val="24"/>
          <w:szCs w:val="24"/>
        </w:rPr>
        <w:t>тали в итоговой таблице</w:t>
      </w:r>
      <w:r w:rsidRPr="009514EA">
        <w:rPr>
          <w:rFonts w:ascii="Times New Roman" w:hAnsi="Times New Roman" w:cs="Times New Roman"/>
          <w:sz w:val="24"/>
          <w:szCs w:val="24"/>
        </w:rPr>
        <w:t>;</w:t>
      </w:r>
    </w:p>
    <w:p w:rsidR="00887CFB" w:rsidRPr="009514EA" w:rsidRDefault="00887CFB" w:rsidP="00887C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4EA">
        <w:rPr>
          <w:rFonts w:ascii="Times New Roman" w:hAnsi="Times New Roman" w:cs="Times New Roman"/>
          <w:sz w:val="24"/>
          <w:szCs w:val="24"/>
        </w:rPr>
        <w:t xml:space="preserve">       </w:t>
      </w:r>
      <w:r w:rsidRPr="009514E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514EA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9514EA">
        <w:rPr>
          <w:rFonts w:ascii="Times New Roman" w:hAnsi="Times New Roman" w:cs="Times New Roman"/>
          <w:sz w:val="24"/>
          <w:szCs w:val="24"/>
        </w:rPr>
        <w:t>ставка</w:t>
      </w:r>
      <w:proofErr w:type="gramEnd"/>
      <w:r w:rsidRPr="009514EA">
        <w:rPr>
          <w:rFonts w:ascii="Times New Roman" w:hAnsi="Times New Roman" w:cs="Times New Roman"/>
          <w:sz w:val="24"/>
          <w:szCs w:val="24"/>
        </w:rPr>
        <w:t xml:space="preserve"> дисконта</w:t>
      </w:r>
      <w:r w:rsidR="00CE0DF4">
        <w:rPr>
          <w:rFonts w:ascii="Times New Roman" w:hAnsi="Times New Roman" w:cs="Times New Roman"/>
          <w:sz w:val="24"/>
          <w:szCs w:val="24"/>
        </w:rPr>
        <w:t xml:space="preserve"> (принять 7,5% в формулу подставляется в виде десятичной дроби 0,075)</w:t>
      </w:r>
      <w:r w:rsidRPr="009514EA">
        <w:rPr>
          <w:rFonts w:ascii="Times New Roman" w:hAnsi="Times New Roman" w:cs="Times New Roman"/>
          <w:sz w:val="24"/>
          <w:szCs w:val="24"/>
        </w:rPr>
        <w:t>;</w:t>
      </w:r>
    </w:p>
    <w:p w:rsidR="00887CFB" w:rsidRPr="009514EA" w:rsidRDefault="00887CFB" w:rsidP="00887C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4EA">
        <w:rPr>
          <w:rFonts w:ascii="Times New Roman" w:hAnsi="Times New Roman" w:cs="Times New Roman"/>
          <w:sz w:val="24"/>
          <w:szCs w:val="24"/>
        </w:rPr>
        <w:t xml:space="preserve">       </w:t>
      </w:r>
      <w:r w:rsidRPr="009514E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514EA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9514EA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9514EA">
        <w:rPr>
          <w:rFonts w:ascii="Times New Roman" w:hAnsi="Times New Roman" w:cs="Times New Roman"/>
          <w:sz w:val="24"/>
          <w:szCs w:val="24"/>
        </w:rPr>
        <w:t xml:space="preserve"> расчетных периодов</w:t>
      </w:r>
      <w:r w:rsidR="00CE0DF4">
        <w:rPr>
          <w:rFonts w:ascii="Times New Roman" w:hAnsi="Times New Roman" w:cs="Times New Roman"/>
          <w:sz w:val="24"/>
          <w:szCs w:val="24"/>
        </w:rPr>
        <w:t xml:space="preserve"> (1, 2, 3 ……</w:t>
      </w:r>
      <w:r w:rsidR="00CE0DF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E0DF4" w:rsidRPr="00CE0DF4">
        <w:rPr>
          <w:rFonts w:ascii="Times New Roman" w:hAnsi="Times New Roman" w:cs="Times New Roman"/>
          <w:sz w:val="24"/>
          <w:szCs w:val="24"/>
        </w:rPr>
        <w:t xml:space="preserve"> </w:t>
      </w:r>
      <w:r w:rsidR="00CE0DF4">
        <w:rPr>
          <w:rFonts w:ascii="Times New Roman" w:hAnsi="Times New Roman" w:cs="Times New Roman"/>
          <w:sz w:val="24"/>
          <w:szCs w:val="24"/>
        </w:rPr>
        <w:t>лет реализации проекта)</w:t>
      </w:r>
      <w:r w:rsidRPr="009514EA">
        <w:rPr>
          <w:rFonts w:ascii="Times New Roman" w:hAnsi="Times New Roman" w:cs="Times New Roman"/>
          <w:sz w:val="24"/>
          <w:szCs w:val="24"/>
        </w:rPr>
        <w:t>,</w:t>
      </w:r>
    </w:p>
    <w:p w:rsidR="00887CFB" w:rsidRPr="009514EA" w:rsidRDefault="00887CFB" w:rsidP="00887C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4E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514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514E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9514EA">
        <w:rPr>
          <w:rFonts w:ascii="Times New Roman" w:hAnsi="Times New Roman" w:cs="Times New Roman"/>
          <w:sz w:val="24"/>
          <w:szCs w:val="24"/>
        </w:rPr>
        <w:t xml:space="preserve"> – объем инвестиций.</w:t>
      </w:r>
      <w:proofErr w:type="gramEnd"/>
    </w:p>
    <w:p w:rsidR="00887CFB" w:rsidRPr="009514EA" w:rsidRDefault="00887CFB" w:rsidP="00887CF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14EA">
        <w:rPr>
          <w:rFonts w:ascii="Times New Roman" w:hAnsi="Times New Roman" w:cs="Times New Roman"/>
          <w:sz w:val="24"/>
          <w:szCs w:val="24"/>
        </w:rPr>
        <w:t xml:space="preserve">По критерию эффективности привлечения инвестиций, если </w:t>
      </w:r>
      <w:r w:rsidRPr="009514EA">
        <w:rPr>
          <w:rFonts w:ascii="Times New Roman" w:hAnsi="Times New Roman" w:cs="Times New Roman"/>
          <w:sz w:val="24"/>
          <w:szCs w:val="24"/>
          <w:lang w:val="en-US"/>
        </w:rPr>
        <w:t>NPV</w:t>
      </w:r>
      <w:r w:rsidRPr="009514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14EA">
        <w:rPr>
          <w:rFonts w:ascii="Times New Roman" w:hAnsi="Times New Roman" w:cs="Times New Roman"/>
          <w:sz w:val="24"/>
          <w:szCs w:val="24"/>
        </w:rPr>
        <w:t>положительный</w:t>
      </w:r>
      <w:proofErr w:type="gramEnd"/>
      <w:r w:rsidRPr="009514EA">
        <w:rPr>
          <w:rFonts w:ascii="Times New Roman" w:hAnsi="Times New Roman" w:cs="Times New Roman"/>
          <w:sz w:val="24"/>
          <w:szCs w:val="24"/>
        </w:rPr>
        <w:t>, то деятельность является эффективной. Инвестиции следует признать эффективными, так как чистый дисконтированный денежный поток достаточен для возврата первоначальной суммы инвестируемых средств и обеспечения требуемой отдачи (доходности) на инвестируемый к</w:t>
      </w:r>
      <w:r w:rsidRPr="009514EA">
        <w:rPr>
          <w:rFonts w:ascii="Times New Roman" w:hAnsi="Times New Roman" w:cs="Times New Roman"/>
          <w:sz w:val="24"/>
          <w:szCs w:val="24"/>
        </w:rPr>
        <w:t>а</w:t>
      </w:r>
      <w:r w:rsidRPr="009514EA">
        <w:rPr>
          <w:rFonts w:ascii="Times New Roman" w:hAnsi="Times New Roman" w:cs="Times New Roman"/>
          <w:sz w:val="24"/>
          <w:szCs w:val="24"/>
        </w:rPr>
        <w:t>питал.</w:t>
      </w:r>
    </w:p>
    <w:p w:rsidR="00887CFB" w:rsidRPr="00866793" w:rsidRDefault="00866793" w:rsidP="0086679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87CFB" w:rsidRPr="00866793">
        <w:rPr>
          <w:rFonts w:ascii="Times New Roman" w:hAnsi="Times New Roman" w:cs="Times New Roman"/>
          <w:i/>
          <w:sz w:val="24"/>
          <w:szCs w:val="24"/>
        </w:rPr>
        <w:t>Определ</w:t>
      </w:r>
      <w:r w:rsidRPr="00866793">
        <w:rPr>
          <w:rFonts w:ascii="Times New Roman" w:hAnsi="Times New Roman" w:cs="Times New Roman"/>
          <w:i/>
          <w:sz w:val="24"/>
          <w:szCs w:val="24"/>
        </w:rPr>
        <w:t xml:space="preserve">ите  </w:t>
      </w:r>
      <w:r w:rsidR="00887CFB" w:rsidRPr="00866793">
        <w:rPr>
          <w:rFonts w:ascii="Times New Roman" w:hAnsi="Times New Roman" w:cs="Times New Roman"/>
          <w:i/>
          <w:sz w:val="24"/>
          <w:szCs w:val="24"/>
        </w:rPr>
        <w:t>дисконтированн</w:t>
      </w:r>
      <w:r w:rsidRPr="00866793">
        <w:rPr>
          <w:rFonts w:ascii="Times New Roman" w:hAnsi="Times New Roman" w:cs="Times New Roman"/>
          <w:i/>
          <w:sz w:val="24"/>
          <w:szCs w:val="24"/>
        </w:rPr>
        <w:t xml:space="preserve">ый </w:t>
      </w:r>
      <w:r w:rsidR="00887CFB" w:rsidRPr="00866793">
        <w:rPr>
          <w:rFonts w:ascii="Times New Roman" w:hAnsi="Times New Roman" w:cs="Times New Roman"/>
          <w:i/>
          <w:sz w:val="24"/>
          <w:szCs w:val="24"/>
        </w:rPr>
        <w:t xml:space="preserve"> срок окупаемости проекта методом </w:t>
      </w:r>
      <w:r w:rsidR="00887CFB" w:rsidRPr="00866793">
        <w:rPr>
          <w:rFonts w:ascii="Times New Roman" w:hAnsi="Times New Roman" w:cs="Times New Roman"/>
          <w:i/>
          <w:sz w:val="24"/>
          <w:szCs w:val="24"/>
          <w:lang w:val="en-US"/>
        </w:rPr>
        <w:t>DPP</w:t>
      </w:r>
      <w:r w:rsidR="00887CFB" w:rsidRPr="00866793">
        <w:rPr>
          <w:rFonts w:ascii="Times New Roman" w:hAnsi="Times New Roman" w:cs="Times New Roman"/>
          <w:i/>
          <w:sz w:val="24"/>
          <w:szCs w:val="24"/>
        </w:rPr>
        <w:t>.</w:t>
      </w:r>
    </w:p>
    <w:p w:rsidR="00887CFB" w:rsidRPr="009514EA" w:rsidRDefault="00887CFB" w:rsidP="00887CF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14EA">
        <w:rPr>
          <w:rFonts w:ascii="Times New Roman" w:hAnsi="Times New Roman" w:cs="Times New Roman"/>
          <w:sz w:val="24"/>
          <w:szCs w:val="24"/>
        </w:rPr>
        <w:t xml:space="preserve">Окупаемость проекта характеризуется сроком окупаемости. Сроком окупаемости с учётом дисконтирования называется продолжительность наименьшего периода, по истечении которого накопленный дисконтированный эффект (чистый доход) становится и в дальнейшем остаётся неотрицательным. </w:t>
      </w:r>
    </w:p>
    <w:p w:rsidR="00887CFB" w:rsidRPr="009514EA" w:rsidRDefault="00866793" w:rsidP="00866793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с. </w:t>
      </w:r>
      <w:r w:rsidR="00887CFB" w:rsidRPr="009514EA">
        <w:rPr>
          <w:rFonts w:ascii="Times New Roman" w:hAnsi="Times New Roman" w:cs="Times New Roman"/>
          <w:i/>
          <w:sz w:val="24"/>
          <w:szCs w:val="24"/>
        </w:rPr>
        <w:t>Определ</w:t>
      </w:r>
      <w:r>
        <w:rPr>
          <w:rFonts w:ascii="Times New Roman" w:hAnsi="Times New Roman" w:cs="Times New Roman"/>
          <w:i/>
          <w:sz w:val="24"/>
          <w:szCs w:val="24"/>
        </w:rPr>
        <w:t>ите  индекс</w:t>
      </w:r>
      <w:r w:rsidR="00887CFB" w:rsidRPr="009514EA">
        <w:rPr>
          <w:rFonts w:ascii="Times New Roman" w:hAnsi="Times New Roman" w:cs="Times New Roman"/>
          <w:i/>
          <w:sz w:val="24"/>
          <w:szCs w:val="24"/>
        </w:rPr>
        <w:t xml:space="preserve"> доходности инвестируемых средств методом </w:t>
      </w:r>
      <w:proofErr w:type="spellStart"/>
      <w:r w:rsidR="00887CFB" w:rsidRPr="009514EA">
        <w:rPr>
          <w:rFonts w:ascii="Times New Roman" w:hAnsi="Times New Roman" w:cs="Times New Roman"/>
          <w:bCs/>
          <w:i/>
          <w:sz w:val="24"/>
          <w:szCs w:val="24"/>
        </w:rPr>
        <w:t>Profitability</w:t>
      </w:r>
      <w:proofErr w:type="spellEnd"/>
      <w:r w:rsidR="00887CFB" w:rsidRPr="009514E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87CFB" w:rsidRPr="009514EA">
        <w:rPr>
          <w:rFonts w:ascii="Times New Roman" w:hAnsi="Times New Roman" w:cs="Times New Roman"/>
          <w:bCs/>
          <w:i/>
          <w:sz w:val="24"/>
          <w:szCs w:val="24"/>
          <w:lang w:val="en-US"/>
        </w:rPr>
        <w:t>I</w:t>
      </w:r>
      <w:proofErr w:type="spellStart"/>
      <w:r w:rsidR="00887CFB" w:rsidRPr="009514EA">
        <w:rPr>
          <w:rFonts w:ascii="Times New Roman" w:hAnsi="Times New Roman" w:cs="Times New Roman"/>
          <w:bCs/>
          <w:i/>
          <w:sz w:val="24"/>
          <w:szCs w:val="24"/>
        </w:rPr>
        <w:t>ndex</w:t>
      </w:r>
      <w:proofErr w:type="spellEnd"/>
      <w:r w:rsidR="00887CFB" w:rsidRPr="009514EA">
        <w:rPr>
          <w:rFonts w:ascii="Times New Roman" w:hAnsi="Times New Roman" w:cs="Times New Roman"/>
          <w:bCs/>
          <w:i/>
          <w:sz w:val="24"/>
          <w:szCs w:val="24"/>
        </w:rPr>
        <w:t xml:space="preserve"> (PI).</w:t>
      </w:r>
    </w:p>
    <w:p w:rsidR="00887CFB" w:rsidRPr="009514EA" w:rsidRDefault="00887CFB" w:rsidP="00887C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14EA">
        <w:rPr>
          <w:rFonts w:ascii="Times New Roman" w:hAnsi="Times New Roman" w:cs="Times New Roman"/>
          <w:sz w:val="24"/>
          <w:szCs w:val="24"/>
        </w:rPr>
        <w:t>Доходность обычно характеризуется индексом доходности и внутренней нормой ре</w:t>
      </w:r>
      <w:r w:rsidRPr="009514EA">
        <w:rPr>
          <w:rFonts w:ascii="Times New Roman" w:hAnsi="Times New Roman" w:cs="Times New Roman"/>
          <w:sz w:val="24"/>
          <w:szCs w:val="24"/>
        </w:rPr>
        <w:t>н</w:t>
      </w:r>
      <w:r w:rsidRPr="009514EA">
        <w:rPr>
          <w:rFonts w:ascii="Times New Roman" w:hAnsi="Times New Roman" w:cs="Times New Roman"/>
          <w:sz w:val="24"/>
          <w:szCs w:val="24"/>
        </w:rPr>
        <w:t>табельности. Индекс доходности, рассчитанный как отношение кумулятивного денежного п</w:t>
      </w:r>
      <w:r w:rsidRPr="009514EA">
        <w:rPr>
          <w:rFonts w:ascii="Times New Roman" w:hAnsi="Times New Roman" w:cs="Times New Roman"/>
          <w:sz w:val="24"/>
          <w:szCs w:val="24"/>
        </w:rPr>
        <w:t>о</w:t>
      </w:r>
      <w:r w:rsidRPr="009514EA">
        <w:rPr>
          <w:rFonts w:ascii="Times New Roman" w:hAnsi="Times New Roman" w:cs="Times New Roman"/>
          <w:sz w:val="24"/>
          <w:szCs w:val="24"/>
        </w:rPr>
        <w:t>тока к первоначальной сумме инвестируемого капитала по формуле</w:t>
      </w:r>
    </w:p>
    <w:p w:rsidR="00887CFB" w:rsidRPr="009514EA" w:rsidRDefault="00887CFB" w:rsidP="00887C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PI=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t=1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sup>
              <m:e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CF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(1+r)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sup>
                    </m:sSup>
                  </m:den>
                </m:f>
              </m:e>
            </m:nary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</m:oMath>
      <w:r w:rsidRPr="009514EA">
        <w:rPr>
          <w:rFonts w:ascii="Times New Roman" w:hAnsi="Times New Roman" w:cs="Times New Roman"/>
          <w:sz w:val="24"/>
          <w:szCs w:val="24"/>
        </w:rPr>
        <w:t>,</w:t>
      </w:r>
    </w:p>
    <w:p w:rsidR="00887CFB" w:rsidRDefault="00CE0DF4" w:rsidP="00887C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вы получили значение данного показателя 5,5</w:t>
      </w:r>
      <w:r w:rsidR="00887CFB" w:rsidRPr="009514EA">
        <w:rPr>
          <w:rFonts w:ascii="Times New Roman" w:hAnsi="Times New Roman" w:cs="Times New Roman"/>
          <w:sz w:val="24"/>
          <w:szCs w:val="24"/>
        </w:rPr>
        <w:t xml:space="preserve">. Это означает, что на каждый рубль инвестируемых средств приходится 5 руб. </w:t>
      </w:r>
      <w:r>
        <w:rPr>
          <w:rFonts w:ascii="Times New Roman" w:hAnsi="Times New Roman" w:cs="Times New Roman"/>
          <w:sz w:val="24"/>
          <w:szCs w:val="24"/>
        </w:rPr>
        <w:t>50</w:t>
      </w:r>
      <w:r w:rsidR="00887CFB" w:rsidRPr="009514EA">
        <w:rPr>
          <w:rFonts w:ascii="Times New Roman" w:hAnsi="Times New Roman" w:cs="Times New Roman"/>
          <w:sz w:val="24"/>
          <w:szCs w:val="24"/>
        </w:rPr>
        <w:t xml:space="preserve"> коп</w:t>
      </w:r>
      <w:proofErr w:type="gramStart"/>
      <w:r w:rsidR="00887CFB" w:rsidRPr="009514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87CFB" w:rsidRPr="009514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7CFB" w:rsidRPr="009514E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887CFB" w:rsidRPr="009514EA">
        <w:rPr>
          <w:rFonts w:ascii="Times New Roman" w:hAnsi="Times New Roman" w:cs="Times New Roman"/>
          <w:sz w:val="24"/>
          <w:szCs w:val="24"/>
        </w:rPr>
        <w:t xml:space="preserve">истой </w:t>
      </w:r>
      <w:r>
        <w:rPr>
          <w:rFonts w:ascii="Times New Roman" w:hAnsi="Times New Roman" w:cs="Times New Roman"/>
          <w:sz w:val="24"/>
          <w:szCs w:val="24"/>
        </w:rPr>
        <w:t>дохода</w:t>
      </w:r>
      <w:r w:rsidR="00887CFB" w:rsidRPr="009514EA">
        <w:rPr>
          <w:rFonts w:ascii="Times New Roman" w:hAnsi="Times New Roman" w:cs="Times New Roman"/>
          <w:sz w:val="24"/>
          <w:szCs w:val="24"/>
        </w:rPr>
        <w:t xml:space="preserve">. Это достаточно высокий показатель. </w:t>
      </w:r>
    </w:p>
    <w:p w:rsidR="00866793" w:rsidRPr="00866793" w:rsidRDefault="00866793" w:rsidP="00887CF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литература, размещенная на сайте </w:t>
      </w:r>
      <w:proofErr w:type="spellStart"/>
      <w:r w:rsidRPr="00866793">
        <w:rPr>
          <w:rFonts w:ascii="Times New Roman" w:hAnsi="Times New Roman" w:cs="Times New Roman"/>
          <w:b/>
          <w:sz w:val="24"/>
          <w:szCs w:val="24"/>
          <w:lang w:val="en-US"/>
        </w:rPr>
        <w:t>shmp</w:t>
      </w:r>
      <w:proofErr w:type="spellEnd"/>
      <w:r w:rsidRPr="00866793">
        <w:rPr>
          <w:rFonts w:ascii="Times New Roman" w:hAnsi="Times New Roman" w:cs="Times New Roman"/>
          <w:b/>
          <w:sz w:val="24"/>
          <w:szCs w:val="24"/>
        </w:rPr>
        <w:t>69.</w:t>
      </w:r>
      <w:r w:rsidRPr="00866793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Pr="00866793">
        <w:rPr>
          <w:rFonts w:ascii="Times New Roman" w:hAnsi="Times New Roman" w:cs="Times New Roman"/>
          <w:b/>
          <w:sz w:val="24"/>
          <w:szCs w:val="24"/>
        </w:rPr>
        <w:t>:</w:t>
      </w:r>
    </w:p>
    <w:p w:rsidR="00866793" w:rsidRDefault="00866793" w:rsidP="00866793">
      <w:pPr>
        <w:pStyle w:val="a3"/>
        <w:numPr>
          <w:ilvl w:val="2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Кузина С.В., Кузин П.К. Разработка бизнес- плана.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методич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ское пособие</w:t>
      </w:r>
      <w:r w:rsidR="00212E96">
        <w:rPr>
          <w:rFonts w:ascii="Times New Roman" w:hAnsi="Times New Roman" w:cs="Times New Roman"/>
          <w:sz w:val="24"/>
          <w:szCs w:val="24"/>
        </w:rPr>
        <w:t>, 2018г.</w:t>
      </w:r>
    </w:p>
    <w:p w:rsidR="00212E96" w:rsidRPr="00866793" w:rsidRDefault="00212E96" w:rsidP="00866793">
      <w:pPr>
        <w:pStyle w:val="a3"/>
        <w:numPr>
          <w:ilvl w:val="2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Учебная тетрадь «Бизнес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лан» по стандарту Международной орган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зации труда, 2017 г.</w:t>
      </w:r>
    </w:p>
    <w:sectPr w:rsidR="00212E96" w:rsidRPr="00866793" w:rsidSect="00794623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959C"/>
      </v:shape>
    </w:pict>
  </w:numPicBullet>
  <w:abstractNum w:abstractNumId="0">
    <w:nsid w:val="003D4FE0"/>
    <w:multiLevelType w:val="hybridMultilevel"/>
    <w:tmpl w:val="2CB8F85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AF65A2"/>
    <w:multiLevelType w:val="hybridMultilevel"/>
    <w:tmpl w:val="7744E8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F5D22"/>
    <w:multiLevelType w:val="multilevel"/>
    <w:tmpl w:val="D7B86E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A7D178C"/>
    <w:multiLevelType w:val="hybridMultilevel"/>
    <w:tmpl w:val="2EB65B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A212E"/>
    <w:multiLevelType w:val="hybridMultilevel"/>
    <w:tmpl w:val="5932524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5D73EF7"/>
    <w:multiLevelType w:val="hybridMultilevel"/>
    <w:tmpl w:val="B05408D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B196FD9"/>
    <w:multiLevelType w:val="multilevel"/>
    <w:tmpl w:val="D7B86E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8446A9"/>
    <w:multiLevelType w:val="hybridMultilevel"/>
    <w:tmpl w:val="DAC8ED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20F0C09"/>
    <w:multiLevelType w:val="hybridMultilevel"/>
    <w:tmpl w:val="E7C4CFE2"/>
    <w:lvl w:ilvl="0" w:tplc="04190001">
      <w:start w:val="1"/>
      <w:numFmt w:val="bullet"/>
      <w:lvlText w:val=""/>
      <w:lvlJc w:val="left"/>
      <w:pPr>
        <w:ind w:left="15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9">
    <w:nsid w:val="48372C91"/>
    <w:multiLevelType w:val="hybridMultilevel"/>
    <w:tmpl w:val="E97CB89C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5810B37"/>
    <w:multiLevelType w:val="hybridMultilevel"/>
    <w:tmpl w:val="FF66B98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C531AA"/>
    <w:multiLevelType w:val="multilevel"/>
    <w:tmpl w:val="D7B86E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7D055B9"/>
    <w:multiLevelType w:val="hybridMultilevel"/>
    <w:tmpl w:val="9E7A1B86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ABE4BC2"/>
    <w:multiLevelType w:val="hybridMultilevel"/>
    <w:tmpl w:val="12CA3266"/>
    <w:lvl w:ilvl="0" w:tplc="0419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6BAC694A"/>
    <w:multiLevelType w:val="hybridMultilevel"/>
    <w:tmpl w:val="3446C0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930E0D"/>
    <w:multiLevelType w:val="multilevel"/>
    <w:tmpl w:val="F7181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E092B94"/>
    <w:multiLevelType w:val="hybridMultilevel"/>
    <w:tmpl w:val="7FC0517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7E1550"/>
    <w:multiLevelType w:val="hybridMultilevel"/>
    <w:tmpl w:val="C0A4D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5C1544"/>
    <w:multiLevelType w:val="hybridMultilevel"/>
    <w:tmpl w:val="FE06F1D4"/>
    <w:lvl w:ilvl="0" w:tplc="2BA26548">
      <w:start w:val="1"/>
      <w:numFmt w:val="lowerLetter"/>
      <w:lvlText w:val="а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4A1F87"/>
    <w:multiLevelType w:val="hybridMultilevel"/>
    <w:tmpl w:val="61768A62"/>
    <w:lvl w:ilvl="0" w:tplc="04190019">
      <w:start w:val="1"/>
      <w:numFmt w:val="lowerLetter"/>
      <w:lvlText w:val="%1."/>
      <w:lvlJc w:val="left"/>
      <w:pPr>
        <w:ind w:left="988" w:hanging="360"/>
      </w:p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20">
    <w:nsid w:val="7EE8714C"/>
    <w:multiLevelType w:val="hybridMultilevel"/>
    <w:tmpl w:val="7A52118E"/>
    <w:lvl w:ilvl="0" w:tplc="0419000B">
      <w:start w:val="1"/>
      <w:numFmt w:val="bullet"/>
      <w:lvlText w:val=""/>
      <w:lvlJc w:val="left"/>
      <w:pPr>
        <w:ind w:left="17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2"/>
  </w:num>
  <w:num w:numId="5">
    <w:abstractNumId w:val="11"/>
  </w:num>
  <w:num w:numId="6">
    <w:abstractNumId w:val="4"/>
  </w:num>
  <w:num w:numId="7">
    <w:abstractNumId w:val="6"/>
  </w:num>
  <w:num w:numId="8">
    <w:abstractNumId w:val="9"/>
  </w:num>
  <w:num w:numId="9">
    <w:abstractNumId w:val="13"/>
  </w:num>
  <w:num w:numId="10">
    <w:abstractNumId w:val="8"/>
  </w:num>
  <w:num w:numId="11">
    <w:abstractNumId w:val="10"/>
  </w:num>
  <w:num w:numId="12">
    <w:abstractNumId w:val="19"/>
  </w:num>
  <w:num w:numId="13">
    <w:abstractNumId w:val="20"/>
  </w:num>
  <w:num w:numId="14">
    <w:abstractNumId w:val="17"/>
  </w:num>
  <w:num w:numId="15">
    <w:abstractNumId w:val="16"/>
  </w:num>
  <w:num w:numId="16">
    <w:abstractNumId w:val="0"/>
  </w:num>
  <w:num w:numId="17">
    <w:abstractNumId w:val="3"/>
  </w:num>
  <w:num w:numId="18">
    <w:abstractNumId w:val="15"/>
  </w:num>
  <w:num w:numId="19">
    <w:abstractNumId w:val="1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73"/>
    <w:rsid w:val="0001328E"/>
    <w:rsid w:val="000C247C"/>
    <w:rsid w:val="000F3A35"/>
    <w:rsid w:val="001038C2"/>
    <w:rsid w:val="00127F03"/>
    <w:rsid w:val="00191120"/>
    <w:rsid w:val="001D2B9A"/>
    <w:rsid w:val="00212E96"/>
    <w:rsid w:val="00230E32"/>
    <w:rsid w:val="002719B7"/>
    <w:rsid w:val="002867DB"/>
    <w:rsid w:val="002A268E"/>
    <w:rsid w:val="002C1E09"/>
    <w:rsid w:val="00335773"/>
    <w:rsid w:val="003A2FF3"/>
    <w:rsid w:val="00406FF4"/>
    <w:rsid w:val="00410C97"/>
    <w:rsid w:val="00423CA5"/>
    <w:rsid w:val="004725DF"/>
    <w:rsid w:val="00577157"/>
    <w:rsid w:val="005857D8"/>
    <w:rsid w:val="005D6F73"/>
    <w:rsid w:val="006A2A30"/>
    <w:rsid w:val="00713ECB"/>
    <w:rsid w:val="00726A95"/>
    <w:rsid w:val="00794623"/>
    <w:rsid w:val="00797D8C"/>
    <w:rsid w:val="007B6379"/>
    <w:rsid w:val="008372E2"/>
    <w:rsid w:val="00866793"/>
    <w:rsid w:val="00887CFB"/>
    <w:rsid w:val="009514EA"/>
    <w:rsid w:val="00A13BAA"/>
    <w:rsid w:val="00A166D0"/>
    <w:rsid w:val="00A34089"/>
    <w:rsid w:val="00A3471B"/>
    <w:rsid w:val="00A5211D"/>
    <w:rsid w:val="00AD2D89"/>
    <w:rsid w:val="00AF1AC0"/>
    <w:rsid w:val="00B413D1"/>
    <w:rsid w:val="00B90772"/>
    <w:rsid w:val="00BD433A"/>
    <w:rsid w:val="00CE0DF4"/>
    <w:rsid w:val="00D16707"/>
    <w:rsid w:val="00D51658"/>
    <w:rsid w:val="00DC164F"/>
    <w:rsid w:val="00F21550"/>
    <w:rsid w:val="00F26019"/>
    <w:rsid w:val="00F74CE3"/>
    <w:rsid w:val="00FB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qFormat/>
    <w:rsid w:val="00887C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C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BAA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887C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58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857D8"/>
    <w:rPr>
      <w:color w:val="0000FF"/>
      <w:u w:val="single"/>
    </w:rPr>
  </w:style>
  <w:style w:type="table" w:styleId="a8">
    <w:name w:val="Table Grid"/>
    <w:basedOn w:val="a1"/>
    <w:uiPriority w:val="59"/>
    <w:rsid w:val="00B90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qFormat/>
    <w:rsid w:val="00887C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C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BAA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887C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58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857D8"/>
    <w:rPr>
      <w:color w:val="0000FF"/>
      <w:u w:val="single"/>
    </w:rPr>
  </w:style>
  <w:style w:type="table" w:styleId="a8">
    <w:name w:val="Table Grid"/>
    <w:basedOn w:val="a1"/>
    <w:uiPriority w:val="59"/>
    <w:rsid w:val="00B90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0%D1%82%D1%80%D0%B0%D1%82%D1%8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E%D0%B1%D1%8A%D0%B5%D0%BA%D1%82_%D0%BD%D0%B0%D0%BB%D0%BE%D0%B3%D0%BE%D0%BE%D0%B1%D0%BB%D0%BE%D0%B6%D0%B5%D0%BD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alog.garant.ru/fns/nk/8045f96675a46e450a56337fe2292827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</dc:creator>
  <cp:lastModifiedBy>User</cp:lastModifiedBy>
  <cp:revision>4</cp:revision>
  <dcterms:created xsi:type="dcterms:W3CDTF">2018-09-24T14:00:00Z</dcterms:created>
  <dcterms:modified xsi:type="dcterms:W3CDTF">2018-10-12T08:34:00Z</dcterms:modified>
</cp:coreProperties>
</file>